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F33B28" w14:textId="77777777" w:rsidR="00CB79DA" w:rsidRPr="008C3FAF" w:rsidRDefault="00CB79DA" w:rsidP="0048499E">
      <w:pPr>
        <w:spacing w:after="0" w:line="240" w:lineRule="auto"/>
        <w:rPr>
          <w:rFonts w:ascii="Times New Roman" w:hAnsi="Times New Roman" w:cs="Times New Roman"/>
          <w:sz w:val="24"/>
          <w:szCs w:val="24"/>
        </w:rPr>
      </w:pPr>
    </w:p>
    <w:p w14:paraId="1FE6E4B8" w14:textId="77777777" w:rsidR="00CB79DA" w:rsidRPr="008C3FAF" w:rsidRDefault="00CB79DA" w:rsidP="0048499E">
      <w:pPr>
        <w:spacing w:after="0" w:line="240" w:lineRule="auto"/>
        <w:rPr>
          <w:rFonts w:ascii="Times New Roman" w:hAnsi="Times New Roman" w:cs="Times New Roman"/>
          <w:sz w:val="24"/>
          <w:szCs w:val="24"/>
        </w:rPr>
      </w:pPr>
    </w:p>
    <w:p w14:paraId="3039C89E" w14:textId="60CC17E4" w:rsidR="00B02BE2" w:rsidRPr="008C3FAF" w:rsidRDefault="00B02BE2" w:rsidP="0048499E">
      <w:pPr>
        <w:spacing w:after="0" w:line="240" w:lineRule="auto"/>
        <w:rPr>
          <w:rFonts w:ascii="Times New Roman" w:hAnsi="Times New Roman" w:cs="Times New Roman"/>
          <w:sz w:val="24"/>
          <w:szCs w:val="24"/>
        </w:rPr>
      </w:pPr>
      <w:r w:rsidRPr="008C3FAF">
        <w:rPr>
          <w:rFonts w:ascii="Times New Roman" w:hAnsi="Times New Roman" w:cs="Times New Roman"/>
          <w:sz w:val="24"/>
          <w:szCs w:val="24"/>
        </w:rPr>
        <w:t xml:space="preserve">Zamawiający:        </w:t>
      </w:r>
      <w:r w:rsidR="0048499E" w:rsidRPr="008C3FAF">
        <w:rPr>
          <w:rFonts w:ascii="Times New Roman" w:hAnsi="Times New Roman" w:cs="Times New Roman"/>
          <w:sz w:val="24"/>
          <w:szCs w:val="24"/>
        </w:rPr>
        <w:t xml:space="preserve">                      </w:t>
      </w:r>
      <w:r w:rsidRPr="008C3FAF">
        <w:rPr>
          <w:rFonts w:ascii="Times New Roman" w:hAnsi="Times New Roman" w:cs="Times New Roman"/>
          <w:sz w:val="24"/>
          <w:szCs w:val="24"/>
        </w:rPr>
        <w:t xml:space="preserve">                                </w:t>
      </w:r>
      <w:r w:rsidR="00B55763">
        <w:rPr>
          <w:rFonts w:ascii="Times New Roman" w:hAnsi="Times New Roman" w:cs="Times New Roman"/>
          <w:sz w:val="24"/>
          <w:szCs w:val="24"/>
        </w:rPr>
        <w:t>Tomaszów</w:t>
      </w:r>
      <w:r w:rsidR="009643FA">
        <w:rPr>
          <w:rFonts w:ascii="Times New Roman" w:hAnsi="Times New Roman" w:cs="Times New Roman"/>
          <w:sz w:val="24"/>
          <w:szCs w:val="24"/>
        </w:rPr>
        <w:t xml:space="preserve"> </w:t>
      </w:r>
      <w:r w:rsidR="00B55763">
        <w:rPr>
          <w:rFonts w:ascii="Times New Roman" w:hAnsi="Times New Roman" w:cs="Times New Roman"/>
          <w:sz w:val="24"/>
          <w:szCs w:val="24"/>
        </w:rPr>
        <w:t>Lubelski</w:t>
      </w:r>
      <w:r w:rsidRPr="008C3FAF">
        <w:rPr>
          <w:rFonts w:ascii="Times New Roman" w:hAnsi="Times New Roman" w:cs="Times New Roman"/>
          <w:sz w:val="24"/>
          <w:szCs w:val="24"/>
        </w:rPr>
        <w:t xml:space="preserve">,  dnia  </w:t>
      </w:r>
      <w:r w:rsidR="00B55763">
        <w:rPr>
          <w:rFonts w:ascii="Times New Roman" w:hAnsi="Times New Roman" w:cs="Times New Roman"/>
          <w:sz w:val="24"/>
          <w:szCs w:val="24"/>
        </w:rPr>
        <w:t>1</w:t>
      </w:r>
      <w:r w:rsidR="00AB5579">
        <w:rPr>
          <w:rFonts w:ascii="Times New Roman" w:hAnsi="Times New Roman" w:cs="Times New Roman"/>
          <w:sz w:val="24"/>
          <w:szCs w:val="24"/>
        </w:rPr>
        <w:t>7</w:t>
      </w:r>
      <w:r w:rsidR="00451745">
        <w:rPr>
          <w:rFonts w:ascii="Times New Roman" w:hAnsi="Times New Roman" w:cs="Times New Roman"/>
          <w:sz w:val="24"/>
          <w:szCs w:val="24"/>
        </w:rPr>
        <w:t xml:space="preserve"> kwietnia</w:t>
      </w:r>
      <w:r w:rsidR="0048499E" w:rsidRPr="008C3FAF">
        <w:rPr>
          <w:rFonts w:ascii="Times New Roman" w:hAnsi="Times New Roman" w:cs="Times New Roman"/>
          <w:sz w:val="24"/>
          <w:szCs w:val="24"/>
        </w:rPr>
        <w:t xml:space="preserve"> </w:t>
      </w:r>
      <w:r w:rsidRPr="008C3FAF">
        <w:rPr>
          <w:rFonts w:ascii="Times New Roman" w:hAnsi="Times New Roman" w:cs="Times New Roman"/>
          <w:sz w:val="24"/>
          <w:szCs w:val="24"/>
        </w:rPr>
        <w:t>201</w:t>
      </w:r>
      <w:r w:rsidR="0010708F" w:rsidRPr="008C3FAF">
        <w:rPr>
          <w:rFonts w:ascii="Times New Roman" w:hAnsi="Times New Roman" w:cs="Times New Roman"/>
          <w:sz w:val="24"/>
          <w:szCs w:val="24"/>
        </w:rPr>
        <w:t>8</w:t>
      </w:r>
      <w:r w:rsidRPr="008C3FAF">
        <w:rPr>
          <w:rFonts w:ascii="Times New Roman" w:hAnsi="Times New Roman" w:cs="Times New Roman"/>
          <w:sz w:val="24"/>
          <w:szCs w:val="24"/>
        </w:rPr>
        <w:t xml:space="preserve"> r.</w:t>
      </w:r>
    </w:p>
    <w:p w14:paraId="7B938D47" w14:textId="77777777" w:rsidR="00B55763" w:rsidRPr="00B55763" w:rsidRDefault="00AB138E" w:rsidP="00B02BE2">
      <w:pPr>
        <w:spacing w:after="0" w:line="240" w:lineRule="auto"/>
        <w:rPr>
          <w:rFonts w:ascii="Times New Roman" w:eastAsia="FreeSerif" w:hAnsi="Times New Roman" w:cs="Times New Roman"/>
          <w:b/>
          <w:color w:val="000000" w:themeColor="text1"/>
          <w:sz w:val="24"/>
          <w:szCs w:val="24"/>
          <w:lang w:eastAsia="en-US"/>
        </w:rPr>
      </w:pPr>
      <w:bookmarkStart w:id="0" w:name="_Hlk509866003"/>
      <w:proofErr w:type="spellStart"/>
      <w:r w:rsidRPr="00B55763">
        <w:rPr>
          <w:rFonts w:ascii="Times New Roman" w:eastAsia="FreeSerif" w:hAnsi="Times New Roman" w:cs="Times New Roman"/>
          <w:b/>
          <w:color w:val="000000" w:themeColor="text1"/>
          <w:sz w:val="24"/>
          <w:szCs w:val="24"/>
          <w:lang w:eastAsia="en-US"/>
        </w:rPr>
        <w:t>Droździel</w:t>
      </w:r>
      <w:proofErr w:type="spellEnd"/>
      <w:r w:rsidRPr="00B55763">
        <w:rPr>
          <w:rFonts w:ascii="Times New Roman" w:eastAsia="FreeSerif" w:hAnsi="Times New Roman" w:cs="Times New Roman"/>
          <w:b/>
          <w:color w:val="000000" w:themeColor="text1"/>
          <w:sz w:val="24"/>
          <w:szCs w:val="24"/>
          <w:lang w:eastAsia="en-US"/>
        </w:rPr>
        <w:t xml:space="preserve"> Zbigniew "PRZEDSIĘBIORSTWO </w:t>
      </w:r>
    </w:p>
    <w:p w14:paraId="1AE8B740" w14:textId="77777777" w:rsidR="00B55763" w:rsidRDefault="00AB138E" w:rsidP="00B02BE2">
      <w:pPr>
        <w:spacing w:after="0" w:line="240" w:lineRule="auto"/>
        <w:rPr>
          <w:rFonts w:ascii="Times New Roman" w:eastAsia="FreeSerif" w:hAnsi="Times New Roman" w:cs="Times New Roman"/>
          <w:color w:val="000000" w:themeColor="text1"/>
          <w:sz w:val="24"/>
          <w:szCs w:val="24"/>
          <w:lang w:eastAsia="en-US"/>
        </w:rPr>
      </w:pPr>
      <w:r w:rsidRPr="00B55763">
        <w:rPr>
          <w:rFonts w:ascii="Times New Roman" w:eastAsia="FreeSerif" w:hAnsi="Times New Roman" w:cs="Times New Roman"/>
          <w:b/>
          <w:color w:val="000000" w:themeColor="text1"/>
          <w:sz w:val="24"/>
          <w:szCs w:val="24"/>
          <w:lang w:eastAsia="en-US"/>
        </w:rPr>
        <w:t>HANDLOWO-USŁUGOWE D.Z"</w:t>
      </w:r>
    </w:p>
    <w:p w14:paraId="767505D7" w14:textId="2800D492" w:rsidR="00B02BE2" w:rsidRPr="00B55763" w:rsidRDefault="00B55763" w:rsidP="00B02BE2">
      <w:pPr>
        <w:spacing w:after="0" w:line="240" w:lineRule="auto"/>
        <w:rPr>
          <w:rFonts w:ascii="Times New Roman" w:hAnsi="Times New Roman" w:cs="Times New Roman"/>
          <w:b/>
          <w:sz w:val="24"/>
          <w:szCs w:val="24"/>
        </w:rPr>
      </w:pPr>
      <w:r w:rsidRPr="00B55763">
        <w:rPr>
          <w:rFonts w:ascii="Times New Roman" w:eastAsia="FreeSerif" w:hAnsi="Times New Roman" w:cs="Times New Roman"/>
          <w:b/>
          <w:color w:val="000000" w:themeColor="text1"/>
          <w:sz w:val="24"/>
          <w:szCs w:val="24"/>
          <w:lang w:eastAsia="en-US"/>
        </w:rPr>
        <w:t>22-600 Tomaszów Lubelski</w:t>
      </w:r>
      <w:r w:rsidRPr="00B55763">
        <w:rPr>
          <w:rFonts w:ascii="Times New Roman" w:hAnsi="Times New Roman" w:cs="Times New Roman"/>
          <w:b/>
          <w:color w:val="000000" w:themeColor="text1"/>
          <w:sz w:val="24"/>
          <w:szCs w:val="24"/>
        </w:rPr>
        <w:t xml:space="preserve">, ul. </w:t>
      </w:r>
      <w:r w:rsidRPr="00B55763">
        <w:rPr>
          <w:rFonts w:ascii="Times New Roman" w:eastAsia="FreeSerif" w:hAnsi="Times New Roman" w:cs="Times New Roman"/>
          <w:b/>
          <w:color w:val="000000" w:themeColor="text1"/>
          <w:sz w:val="24"/>
          <w:szCs w:val="24"/>
          <w:lang w:eastAsia="en-US"/>
        </w:rPr>
        <w:t>Rolnicza 18</w:t>
      </w:r>
    </w:p>
    <w:bookmarkEnd w:id="0"/>
    <w:p w14:paraId="4B6FE6BE" w14:textId="77777777" w:rsidR="00985836" w:rsidRPr="008C3FAF" w:rsidRDefault="00985836" w:rsidP="00B92E7F">
      <w:pPr>
        <w:jc w:val="center"/>
        <w:rPr>
          <w:rFonts w:ascii="Times New Roman" w:hAnsi="Times New Roman" w:cs="Times New Roman"/>
          <w:b/>
          <w:sz w:val="24"/>
          <w:szCs w:val="24"/>
          <w:shd w:val="clear" w:color="auto" w:fill="FFFFFF"/>
        </w:rPr>
      </w:pPr>
    </w:p>
    <w:p w14:paraId="5354DA08" w14:textId="680623A7" w:rsidR="00970AD5" w:rsidRPr="008C3FAF" w:rsidRDefault="009D4FB5" w:rsidP="00B92E7F">
      <w:pPr>
        <w:jc w:val="center"/>
        <w:rPr>
          <w:rFonts w:ascii="Times New Roman" w:hAnsi="Times New Roman" w:cs="Times New Roman"/>
          <w:b/>
          <w:sz w:val="24"/>
          <w:szCs w:val="24"/>
          <w:shd w:val="clear" w:color="auto" w:fill="FFFFFF"/>
        </w:rPr>
      </w:pPr>
      <w:r w:rsidRPr="008C3FAF">
        <w:rPr>
          <w:rFonts w:ascii="Times New Roman" w:hAnsi="Times New Roman" w:cs="Times New Roman"/>
          <w:b/>
          <w:sz w:val="24"/>
          <w:szCs w:val="24"/>
          <w:shd w:val="clear" w:color="auto" w:fill="FFFFFF"/>
        </w:rPr>
        <w:t>Ogłoszenie o zamówieniu – Roboty budowlane</w:t>
      </w:r>
    </w:p>
    <w:p w14:paraId="5354DA09" w14:textId="36A677E5" w:rsidR="00970AD5" w:rsidRPr="008C3FAF" w:rsidRDefault="0048499E" w:rsidP="00297315">
      <w:pPr>
        <w:rPr>
          <w:rFonts w:ascii="Times New Roman" w:hAnsi="Times New Roman" w:cs="Times New Roman"/>
          <w:sz w:val="24"/>
          <w:szCs w:val="24"/>
          <w:u w:val="single"/>
          <w:shd w:val="clear" w:color="auto" w:fill="FFFFFF"/>
        </w:rPr>
      </w:pPr>
      <w:r w:rsidRPr="008C3FAF">
        <w:rPr>
          <w:rFonts w:ascii="Times New Roman" w:hAnsi="Times New Roman" w:cs="Times New Roman"/>
          <w:spacing w:val="-1"/>
          <w:sz w:val="24"/>
          <w:szCs w:val="24"/>
          <w:u w:val="single"/>
        </w:rPr>
        <w:t xml:space="preserve">Zamawiający </w:t>
      </w:r>
      <w:r w:rsidRPr="008C3FAF">
        <w:rPr>
          <w:rFonts w:ascii="Times New Roman" w:hAnsi="Times New Roman" w:cs="Times New Roman"/>
          <w:sz w:val="24"/>
          <w:szCs w:val="24"/>
          <w:u w:val="single"/>
        </w:rPr>
        <w:t xml:space="preserve">zaprasza do złożenia oferty  </w:t>
      </w:r>
      <w:r w:rsidR="00970AD5" w:rsidRPr="008C3FAF">
        <w:rPr>
          <w:rFonts w:ascii="Times New Roman" w:hAnsi="Times New Roman" w:cs="Times New Roman"/>
          <w:sz w:val="24"/>
          <w:szCs w:val="24"/>
          <w:u w:val="single"/>
          <w:shd w:val="clear" w:color="auto" w:fill="FFFFFF"/>
        </w:rPr>
        <w:t>na</w:t>
      </w:r>
      <w:r w:rsidR="00977408" w:rsidRPr="008C3FAF">
        <w:rPr>
          <w:rFonts w:ascii="Times New Roman" w:hAnsi="Times New Roman" w:cs="Times New Roman"/>
          <w:sz w:val="24"/>
          <w:szCs w:val="24"/>
          <w:u w:val="single"/>
          <w:shd w:val="clear" w:color="auto" w:fill="FFFFFF"/>
        </w:rPr>
        <w:t xml:space="preserve"> wykonanie zadania </w:t>
      </w:r>
      <w:proofErr w:type="spellStart"/>
      <w:r w:rsidR="00977408" w:rsidRPr="008C3FAF">
        <w:rPr>
          <w:rFonts w:ascii="Times New Roman" w:hAnsi="Times New Roman" w:cs="Times New Roman"/>
          <w:sz w:val="24"/>
          <w:szCs w:val="24"/>
          <w:u w:val="single"/>
          <w:shd w:val="clear" w:color="auto" w:fill="FFFFFF"/>
        </w:rPr>
        <w:t>pn</w:t>
      </w:r>
      <w:proofErr w:type="spellEnd"/>
      <w:r w:rsidR="00970AD5" w:rsidRPr="008C3FAF">
        <w:rPr>
          <w:rFonts w:ascii="Times New Roman" w:hAnsi="Times New Roman" w:cs="Times New Roman"/>
          <w:sz w:val="24"/>
          <w:szCs w:val="24"/>
          <w:u w:val="single"/>
          <w:shd w:val="clear" w:color="auto" w:fill="FFFFFF"/>
        </w:rPr>
        <w:t>:</w:t>
      </w:r>
    </w:p>
    <w:p w14:paraId="1320DF36" w14:textId="77777777" w:rsidR="00BA3C0A" w:rsidRDefault="00B55763" w:rsidP="00B55763">
      <w:pPr>
        <w:spacing w:after="0"/>
        <w:jc w:val="both"/>
        <w:rPr>
          <w:rFonts w:ascii="Times New Roman" w:hAnsi="Times New Roman" w:cs="Times New Roman"/>
          <w:b/>
          <w:noProof/>
          <w:sz w:val="24"/>
          <w:szCs w:val="24"/>
        </w:rPr>
      </w:pPr>
      <w:r w:rsidRPr="00B55763">
        <w:rPr>
          <w:rFonts w:ascii="Times New Roman" w:eastAsia="Times New Roman" w:hAnsi="Times New Roman" w:cs="Times New Roman"/>
          <w:b/>
          <w:sz w:val="24"/>
          <w:szCs w:val="24"/>
        </w:rPr>
        <w:t>„</w:t>
      </w:r>
      <w:r w:rsidRPr="00B55763">
        <w:rPr>
          <w:rFonts w:ascii="Times New Roman" w:eastAsia="FreeSerif" w:hAnsi="Times New Roman" w:cs="Times New Roman"/>
          <w:b/>
          <w:sz w:val="24"/>
          <w:szCs w:val="24"/>
        </w:rPr>
        <w:t xml:space="preserve">Budowa instalacji fotowoltaicznej o mocy 39,80 kW przy ulicy Kolejowej 42, </w:t>
      </w:r>
      <w:bookmarkStart w:id="1" w:name="_Hlk511405865"/>
      <w:r w:rsidRPr="00B55763">
        <w:rPr>
          <w:rFonts w:ascii="Times New Roman" w:eastAsia="FreeSerif" w:hAnsi="Times New Roman" w:cs="Times New Roman"/>
          <w:b/>
          <w:sz w:val="24"/>
          <w:szCs w:val="24"/>
        </w:rPr>
        <w:t xml:space="preserve">26-380 </w:t>
      </w:r>
      <w:bookmarkEnd w:id="1"/>
      <w:r w:rsidRPr="00B55763">
        <w:rPr>
          <w:rFonts w:ascii="Times New Roman" w:eastAsia="FreeSerif" w:hAnsi="Times New Roman" w:cs="Times New Roman"/>
          <w:b/>
          <w:sz w:val="24"/>
          <w:szCs w:val="24"/>
        </w:rPr>
        <w:t>Lubycza Królewska, Dz. Nr 392/4</w:t>
      </w:r>
      <w:r w:rsidRPr="00B55763">
        <w:rPr>
          <w:rFonts w:ascii="Times New Roman" w:hAnsi="Times New Roman" w:cs="Times New Roman"/>
          <w:b/>
          <w:noProof/>
          <w:sz w:val="24"/>
          <w:szCs w:val="24"/>
        </w:rPr>
        <w:t>”</w:t>
      </w:r>
    </w:p>
    <w:p w14:paraId="5354DA0C" w14:textId="1638910A" w:rsidR="00970AD5" w:rsidRPr="00B55763" w:rsidRDefault="00970AD5" w:rsidP="00B55763">
      <w:pPr>
        <w:spacing w:after="0"/>
        <w:jc w:val="both"/>
        <w:rPr>
          <w:rFonts w:ascii="Times New Roman" w:hAnsi="Times New Roman" w:cs="Times New Roman"/>
          <w:b/>
          <w:sz w:val="24"/>
          <w:szCs w:val="24"/>
          <w:shd w:val="clear" w:color="auto" w:fill="FFFFFF"/>
        </w:rPr>
      </w:pPr>
      <w:r w:rsidRPr="00B55763">
        <w:rPr>
          <w:rFonts w:ascii="Times New Roman" w:hAnsi="Times New Roman" w:cs="Times New Roman"/>
          <w:b/>
          <w:sz w:val="24"/>
          <w:szCs w:val="24"/>
          <w:shd w:val="clear" w:color="auto" w:fill="FFFFFF"/>
        </w:rPr>
        <w:t>Opis przedmiotu zamówienia</w:t>
      </w:r>
    </w:p>
    <w:p w14:paraId="745FDA45" w14:textId="04C728B8" w:rsidR="00B55763" w:rsidRPr="00251087" w:rsidRDefault="00B55763" w:rsidP="00B55763">
      <w:pPr>
        <w:autoSpaceDE w:val="0"/>
        <w:autoSpaceDN w:val="0"/>
        <w:adjustRightInd w:val="0"/>
        <w:spacing w:after="0" w:line="240" w:lineRule="auto"/>
        <w:rPr>
          <w:rFonts w:ascii="Times New Roman" w:eastAsia="FreeSerif" w:hAnsi="Times New Roman" w:cs="Times New Roman"/>
          <w:sz w:val="24"/>
          <w:szCs w:val="24"/>
          <w:lang w:eastAsia="en-US"/>
        </w:rPr>
      </w:pPr>
      <w:bookmarkStart w:id="2" w:name="_Hlk509863613"/>
      <w:bookmarkStart w:id="3" w:name="_Hlk495517612"/>
      <w:r w:rsidRPr="00251087">
        <w:rPr>
          <w:rFonts w:ascii="Times New Roman" w:hAnsi="Times New Roman" w:cs="Times New Roman"/>
          <w:sz w:val="24"/>
          <w:szCs w:val="24"/>
          <w:lang w:eastAsia="en-US"/>
        </w:rPr>
        <w:t xml:space="preserve">Przedmiotem zamówienia jest </w:t>
      </w:r>
      <w:bookmarkStart w:id="4" w:name="_Hlk510938251"/>
      <w:r>
        <w:rPr>
          <w:rFonts w:ascii="Times New Roman" w:eastAsia="FreeSerif" w:hAnsi="Times New Roman" w:cs="Times New Roman"/>
          <w:sz w:val="24"/>
          <w:szCs w:val="24"/>
          <w:lang w:eastAsia="en-US"/>
        </w:rPr>
        <w:t>budowa</w:t>
      </w:r>
      <w:r w:rsidRPr="00251087">
        <w:rPr>
          <w:rFonts w:ascii="Times New Roman" w:eastAsia="FreeSerif" w:hAnsi="Times New Roman" w:cs="Times New Roman"/>
          <w:sz w:val="24"/>
          <w:szCs w:val="24"/>
          <w:lang w:eastAsia="en-US"/>
        </w:rPr>
        <w:t xml:space="preserve"> instalacji</w:t>
      </w:r>
      <w:r>
        <w:rPr>
          <w:rFonts w:ascii="Times New Roman" w:eastAsia="FreeSerif" w:hAnsi="Times New Roman" w:cs="Times New Roman"/>
          <w:sz w:val="24"/>
          <w:szCs w:val="24"/>
          <w:lang w:eastAsia="en-US"/>
        </w:rPr>
        <w:t xml:space="preserve"> </w:t>
      </w:r>
      <w:r w:rsidRPr="00251087">
        <w:rPr>
          <w:rFonts w:ascii="Times New Roman" w:eastAsia="FreeSerif" w:hAnsi="Times New Roman" w:cs="Times New Roman"/>
          <w:sz w:val="24"/>
          <w:szCs w:val="24"/>
          <w:lang w:eastAsia="en-US"/>
        </w:rPr>
        <w:t>fotowoltaicznej o mocy 3</w:t>
      </w:r>
      <w:r>
        <w:rPr>
          <w:rFonts w:ascii="Times New Roman" w:eastAsia="FreeSerif" w:hAnsi="Times New Roman" w:cs="Times New Roman"/>
          <w:sz w:val="24"/>
          <w:szCs w:val="24"/>
          <w:lang w:eastAsia="en-US"/>
        </w:rPr>
        <w:t>9</w:t>
      </w:r>
      <w:r w:rsidRPr="00251087">
        <w:rPr>
          <w:rFonts w:ascii="Times New Roman" w:eastAsia="FreeSerif" w:hAnsi="Times New Roman" w:cs="Times New Roman"/>
          <w:sz w:val="24"/>
          <w:szCs w:val="24"/>
          <w:lang w:eastAsia="en-US"/>
        </w:rPr>
        <w:t>,</w:t>
      </w:r>
      <w:r>
        <w:rPr>
          <w:rFonts w:ascii="Times New Roman" w:eastAsia="FreeSerif" w:hAnsi="Times New Roman" w:cs="Times New Roman"/>
          <w:sz w:val="24"/>
          <w:szCs w:val="24"/>
          <w:lang w:eastAsia="en-US"/>
        </w:rPr>
        <w:t>2</w:t>
      </w:r>
      <w:r w:rsidRPr="00251087">
        <w:rPr>
          <w:rFonts w:ascii="Times New Roman" w:eastAsia="FreeSerif" w:hAnsi="Times New Roman" w:cs="Times New Roman"/>
          <w:sz w:val="24"/>
          <w:szCs w:val="24"/>
          <w:lang w:eastAsia="en-US"/>
        </w:rPr>
        <w:t xml:space="preserve"> kW </w:t>
      </w:r>
      <w:r>
        <w:rPr>
          <w:rFonts w:ascii="Times New Roman" w:eastAsia="FreeSerif" w:hAnsi="Times New Roman" w:cs="Times New Roman"/>
          <w:sz w:val="24"/>
          <w:szCs w:val="24"/>
          <w:lang w:eastAsia="en-US"/>
        </w:rPr>
        <w:t xml:space="preserve">przy ul. Kolejowej, </w:t>
      </w:r>
      <w:r w:rsidR="00BA3C0A" w:rsidRPr="00BA3C0A">
        <w:rPr>
          <w:rFonts w:ascii="Times New Roman" w:eastAsia="FreeSerif" w:hAnsi="Times New Roman" w:cs="Times New Roman"/>
          <w:sz w:val="24"/>
          <w:szCs w:val="24"/>
        </w:rPr>
        <w:t>26-380</w:t>
      </w:r>
      <w:r w:rsidR="00BA3C0A" w:rsidRPr="00B55763">
        <w:rPr>
          <w:rFonts w:ascii="Times New Roman" w:eastAsia="FreeSerif" w:hAnsi="Times New Roman" w:cs="Times New Roman"/>
          <w:b/>
          <w:sz w:val="24"/>
          <w:szCs w:val="24"/>
        </w:rPr>
        <w:t xml:space="preserve"> </w:t>
      </w:r>
      <w:r>
        <w:rPr>
          <w:rFonts w:ascii="Times New Roman" w:eastAsia="FreeSerif" w:hAnsi="Times New Roman" w:cs="Times New Roman"/>
          <w:sz w:val="24"/>
          <w:szCs w:val="24"/>
          <w:lang w:eastAsia="en-US"/>
        </w:rPr>
        <w:t>Lubycza Królewska, dz. Nr 392/4</w:t>
      </w:r>
      <w:r w:rsidRPr="00251087">
        <w:rPr>
          <w:rFonts w:ascii="Times New Roman" w:eastAsia="FreeSerif" w:hAnsi="Times New Roman" w:cs="Times New Roman"/>
          <w:sz w:val="24"/>
          <w:szCs w:val="24"/>
          <w:lang w:eastAsia="en-US"/>
        </w:rPr>
        <w:t>.</w:t>
      </w:r>
      <w:r>
        <w:rPr>
          <w:rFonts w:ascii="Times New Roman" w:eastAsia="FreeSerif" w:hAnsi="Times New Roman" w:cs="Times New Roman"/>
          <w:sz w:val="24"/>
          <w:szCs w:val="24"/>
          <w:lang w:eastAsia="en-US"/>
        </w:rPr>
        <w:t xml:space="preserve"> </w:t>
      </w:r>
      <w:bookmarkEnd w:id="4"/>
    </w:p>
    <w:p w14:paraId="7E1886C7" w14:textId="62305CAA" w:rsidR="0010708F" w:rsidRPr="008C3FAF" w:rsidRDefault="005245DB" w:rsidP="00FF67EE">
      <w:pPr>
        <w:autoSpaceDE w:val="0"/>
        <w:autoSpaceDN w:val="0"/>
        <w:adjustRightInd w:val="0"/>
        <w:spacing w:after="0" w:line="240" w:lineRule="auto"/>
        <w:rPr>
          <w:rFonts w:ascii="Times New Roman" w:eastAsia="FreeSerif" w:hAnsi="Times New Roman" w:cs="Times New Roman"/>
          <w:sz w:val="24"/>
          <w:szCs w:val="24"/>
        </w:rPr>
      </w:pPr>
      <w:r w:rsidRPr="00841F55">
        <w:rPr>
          <w:rFonts w:ascii="Times New Roman" w:hAnsi="Times New Roman" w:cs="Times New Roman"/>
          <w:sz w:val="24"/>
          <w:szCs w:val="24"/>
        </w:rPr>
        <w:br/>
      </w:r>
      <w:bookmarkEnd w:id="2"/>
      <w:r w:rsidRPr="00841F55">
        <w:rPr>
          <w:rFonts w:ascii="Times New Roman" w:hAnsi="Times New Roman" w:cs="Times New Roman"/>
          <w:sz w:val="24"/>
          <w:szCs w:val="24"/>
        </w:rPr>
        <w:t xml:space="preserve">Zakres zamówienia obejmuje </w:t>
      </w:r>
      <w:r w:rsidRPr="008C3FAF">
        <w:rPr>
          <w:rFonts w:ascii="Times New Roman" w:hAnsi="Times New Roman" w:cs="Times New Roman"/>
          <w:sz w:val="24"/>
          <w:szCs w:val="24"/>
        </w:rPr>
        <w:t xml:space="preserve">roboty budowlane, dostawę i montaż </w:t>
      </w:r>
      <w:r w:rsidR="00E250FB" w:rsidRPr="00251087">
        <w:rPr>
          <w:rFonts w:ascii="Times New Roman" w:eastAsia="FreeSerif" w:hAnsi="Times New Roman" w:cs="Times New Roman"/>
          <w:sz w:val="24"/>
          <w:szCs w:val="24"/>
          <w:lang w:eastAsia="en-US"/>
        </w:rPr>
        <w:t>instalacji</w:t>
      </w:r>
      <w:r w:rsidR="00E250FB">
        <w:rPr>
          <w:rFonts w:ascii="Times New Roman" w:eastAsia="FreeSerif" w:hAnsi="Times New Roman" w:cs="Times New Roman"/>
          <w:sz w:val="24"/>
          <w:szCs w:val="24"/>
          <w:lang w:eastAsia="en-US"/>
        </w:rPr>
        <w:t xml:space="preserve"> </w:t>
      </w:r>
      <w:r w:rsidR="00E250FB" w:rsidRPr="00251087">
        <w:rPr>
          <w:rFonts w:ascii="Times New Roman" w:eastAsia="FreeSerif" w:hAnsi="Times New Roman" w:cs="Times New Roman"/>
          <w:sz w:val="24"/>
          <w:szCs w:val="24"/>
          <w:lang w:eastAsia="en-US"/>
        </w:rPr>
        <w:t xml:space="preserve">fotowoltaicznej </w:t>
      </w:r>
      <w:r w:rsidR="00E250FB">
        <w:rPr>
          <w:rFonts w:ascii="Times New Roman" w:eastAsia="FreeSerif" w:hAnsi="Times New Roman" w:cs="Times New Roman"/>
          <w:sz w:val="24"/>
          <w:szCs w:val="24"/>
          <w:lang w:eastAsia="en-US"/>
        </w:rPr>
        <w:t xml:space="preserve">wraz z jej </w:t>
      </w:r>
      <w:r w:rsidRPr="008C3FAF">
        <w:rPr>
          <w:rFonts w:ascii="Times New Roman" w:hAnsi="Times New Roman" w:cs="Times New Roman"/>
          <w:sz w:val="24"/>
          <w:szCs w:val="24"/>
        </w:rPr>
        <w:t xml:space="preserve">uruchomieniem, a także wszelkie inne czynności konieczne do należytego wykonania przedmiotu umowy, bądź wymagane zgodnie z obowiązującym prawem oraz zaleceniami właściwych organów administracji publicznej. </w:t>
      </w:r>
    </w:p>
    <w:p w14:paraId="26FEB1BC" w14:textId="547C54D3" w:rsidR="00165446" w:rsidRPr="008C3FAF" w:rsidRDefault="00165446" w:rsidP="005B2E9B">
      <w:pPr>
        <w:pStyle w:val="Akapitzlist"/>
        <w:autoSpaceDE w:val="0"/>
        <w:autoSpaceDN w:val="0"/>
        <w:adjustRightInd w:val="0"/>
        <w:spacing w:after="0" w:line="240" w:lineRule="auto"/>
        <w:rPr>
          <w:rFonts w:ascii="Times New Roman" w:hAnsi="Times New Roman" w:cs="Times New Roman"/>
          <w:b/>
          <w:bCs/>
          <w:sz w:val="24"/>
          <w:szCs w:val="24"/>
        </w:rPr>
      </w:pPr>
    </w:p>
    <w:p w14:paraId="2BB3BE39" w14:textId="7AEB08CA" w:rsidR="005B2E9B" w:rsidRPr="00E250FB" w:rsidRDefault="005B2E9B" w:rsidP="00D85343">
      <w:pPr>
        <w:numPr>
          <w:ilvl w:val="0"/>
          <w:numId w:val="6"/>
        </w:numPr>
        <w:shd w:val="clear" w:color="auto" w:fill="FFFFFF"/>
        <w:suppressAutoHyphens/>
        <w:autoSpaceDE w:val="0"/>
        <w:spacing w:after="0"/>
        <w:rPr>
          <w:rFonts w:ascii="Times New Roman" w:hAnsi="Times New Roman" w:cs="Times New Roman"/>
          <w:sz w:val="24"/>
          <w:szCs w:val="24"/>
        </w:rPr>
      </w:pPr>
      <w:r w:rsidRPr="00E250FB">
        <w:rPr>
          <w:rFonts w:ascii="Times New Roman" w:hAnsi="Times New Roman" w:cs="Times New Roman"/>
          <w:sz w:val="24"/>
          <w:szCs w:val="24"/>
        </w:rPr>
        <w:t xml:space="preserve">Wykonawca wykona przedmiot zamówienia </w:t>
      </w:r>
      <w:r w:rsidR="00AC1419" w:rsidRPr="00E250FB">
        <w:rPr>
          <w:rFonts w:ascii="Times New Roman" w:hAnsi="Times New Roman" w:cs="Times New Roman"/>
          <w:sz w:val="24"/>
          <w:szCs w:val="24"/>
        </w:rPr>
        <w:t>z</w:t>
      </w:r>
      <w:r w:rsidR="00DB0949" w:rsidRPr="00E250FB">
        <w:rPr>
          <w:rFonts w:ascii="Times New Roman" w:hAnsi="Times New Roman" w:cs="Times New Roman"/>
          <w:sz w:val="24"/>
          <w:szCs w:val="24"/>
        </w:rPr>
        <w:t xml:space="preserve">godnie </w:t>
      </w:r>
      <w:r w:rsidR="00E250FB" w:rsidRPr="00E250FB">
        <w:rPr>
          <w:rFonts w:ascii="Times New Roman" w:hAnsi="Times New Roman" w:cs="Times New Roman"/>
          <w:sz w:val="24"/>
          <w:szCs w:val="24"/>
        </w:rPr>
        <w:t>z</w:t>
      </w:r>
      <w:r w:rsidR="00AC1419" w:rsidRPr="00E250FB">
        <w:rPr>
          <w:rFonts w:ascii="Times New Roman" w:hAnsi="Times New Roman" w:cs="Times New Roman"/>
          <w:sz w:val="24"/>
          <w:szCs w:val="24"/>
        </w:rPr>
        <w:t xml:space="preserve"> </w:t>
      </w:r>
      <w:r w:rsidR="00E250FB" w:rsidRPr="00E250FB">
        <w:rPr>
          <w:rFonts w:ascii="Times New Roman" w:hAnsi="Times New Roman" w:cs="Times New Roman"/>
          <w:sz w:val="24"/>
          <w:szCs w:val="24"/>
          <w:lang w:eastAsia="en-US"/>
        </w:rPr>
        <w:t xml:space="preserve">Projektem Budowlanym stanowiącym załącznik Nr. 2 do niniejszego </w:t>
      </w:r>
      <w:r w:rsidR="00E250FB" w:rsidRPr="00E250FB">
        <w:rPr>
          <w:rFonts w:ascii="Times New Roman" w:hAnsi="Times New Roman" w:cs="Times New Roman"/>
          <w:sz w:val="24"/>
          <w:szCs w:val="24"/>
        </w:rPr>
        <w:t xml:space="preserve">Ogłoszenia o zamówieniu </w:t>
      </w:r>
      <w:r w:rsidR="00AC1419" w:rsidRPr="00E250FB">
        <w:rPr>
          <w:rFonts w:ascii="Times New Roman" w:hAnsi="Times New Roman" w:cs="Times New Roman"/>
          <w:sz w:val="24"/>
          <w:szCs w:val="24"/>
        </w:rPr>
        <w:t xml:space="preserve">z zastrzeżeniem, że wszelkie urządzenia wskazane w ramach </w:t>
      </w:r>
      <w:r w:rsidR="00DB0949" w:rsidRPr="00E250FB">
        <w:rPr>
          <w:rFonts w:ascii="Times New Roman" w:hAnsi="Times New Roman" w:cs="Times New Roman"/>
          <w:sz w:val="24"/>
          <w:szCs w:val="24"/>
        </w:rPr>
        <w:t>Projektu Budowlanego</w:t>
      </w:r>
      <w:r w:rsidR="00AC1419" w:rsidRPr="00E250FB">
        <w:rPr>
          <w:rFonts w:ascii="Times New Roman" w:hAnsi="Times New Roman" w:cs="Times New Roman"/>
          <w:sz w:val="24"/>
          <w:szCs w:val="24"/>
        </w:rPr>
        <w:t xml:space="preserve"> mają charakter odnośnikowy - parametry urządzeń proponowanych przez Wykonawcę nie powinny być gorsze niż pa</w:t>
      </w:r>
      <w:r w:rsidR="00DB0949" w:rsidRPr="00E250FB">
        <w:rPr>
          <w:rFonts w:ascii="Times New Roman" w:hAnsi="Times New Roman" w:cs="Times New Roman"/>
          <w:sz w:val="24"/>
          <w:szCs w:val="24"/>
        </w:rPr>
        <w:t>rametry urządzeń wymienionych w zał. Nr 1 Zapytanie ofertowe</w:t>
      </w:r>
      <w:r w:rsidR="00AC1419" w:rsidRPr="00E250FB">
        <w:rPr>
          <w:rFonts w:ascii="Times New Roman" w:hAnsi="Times New Roman" w:cs="Times New Roman"/>
          <w:sz w:val="24"/>
          <w:szCs w:val="24"/>
        </w:rPr>
        <w:t xml:space="preserve">. Dopuszczalne są zaproponowane przez oferenta, alternatywne rozwiązania techniczne. Wykonawca jest obowiązany wykazać, że oferowane przez niego dostawy, usługi </w:t>
      </w:r>
      <w:r w:rsidR="00A83525" w:rsidRPr="00E250FB">
        <w:rPr>
          <w:rFonts w:ascii="Times New Roman" w:hAnsi="Times New Roman" w:cs="Times New Roman"/>
          <w:sz w:val="24"/>
          <w:szCs w:val="24"/>
        </w:rPr>
        <w:t>i</w:t>
      </w:r>
      <w:r w:rsidR="00AC1419" w:rsidRPr="00E250FB">
        <w:rPr>
          <w:rFonts w:ascii="Times New Roman" w:hAnsi="Times New Roman" w:cs="Times New Roman"/>
          <w:sz w:val="24"/>
          <w:szCs w:val="24"/>
        </w:rPr>
        <w:t xml:space="preserve"> roboty budowlane spełniają wymagania nie gorsze niż określone przez Zamawiającego. </w:t>
      </w:r>
    </w:p>
    <w:p w14:paraId="3A9F8EB4" w14:textId="77777777" w:rsidR="00E250FB" w:rsidRPr="00E250FB" w:rsidRDefault="005B2E9B" w:rsidP="00E250FB">
      <w:pPr>
        <w:pStyle w:val="Akapitzlist"/>
        <w:numPr>
          <w:ilvl w:val="0"/>
          <w:numId w:val="6"/>
        </w:numPr>
        <w:shd w:val="clear" w:color="auto" w:fill="FFFFFF"/>
        <w:tabs>
          <w:tab w:val="left" w:pos="-720"/>
        </w:tabs>
        <w:suppressAutoHyphens/>
        <w:autoSpaceDE w:val="0"/>
        <w:spacing w:after="0"/>
        <w:jc w:val="both"/>
        <w:rPr>
          <w:rFonts w:ascii="Times New Roman" w:hAnsi="Times New Roman"/>
          <w:sz w:val="24"/>
          <w:szCs w:val="24"/>
        </w:rPr>
      </w:pPr>
      <w:r w:rsidRPr="008C3FAF">
        <w:rPr>
          <w:rFonts w:ascii="Times New Roman" w:hAnsi="Times New Roman" w:cs="Times New Roman"/>
          <w:sz w:val="24"/>
          <w:szCs w:val="24"/>
        </w:rPr>
        <w:t xml:space="preserve">Przedmiotowe zapytanie ofertowe jest zaproszeniem do składania ofert na wykonanie wskazanych świadczeń i robót związanych z kompleksową budową obiektu budowlanego służącego do produkcji energii elektrycznej z odnawialnego źródła energii jakim jest promieniowanie słoneczne. Kluczowym elementem zamówienia jest kompleksowa budowa </w:t>
      </w:r>
      <w:r w:rsidR="00E250FB" w:rsidRPr="00251087">
        <w:rPr>
          <w:rFonts w:ascii="Times New Roman" w:eastAsia="FreeSerif" w:hAnsi="Times New Roman" w:cs="Times New Roman"/>
          <w:sz w:val="24"/>
          <w:szCs w:val="24"/>
          <w:lang w:eastAsia="en-US"/>
        </w:rPr>
        <w:t>instalacji</w:t>
      </w:r>
      <w:r w:rsidR="00E250FB">
        <w:rPr>
          <w:rFonts w:ascii="Times New Roman" w:eastAsia="FreeSerif" w:hAnsi="Times New Roman" w:cs="Times New Roman"/>
          <w:sz w:val="24"/>
          <w:szCs w:val="24"/>
          <w:lang w:eastAsia="en-US"/>
        </w:rPr>
        <w:t xml:space="preserve"> </w:t>
      </w:r>
      <w:r w:rsidR="00E250FB" w:rsidRPr="00251087">
        <w:rPr>
          <w:rFonts w:ascii="Times New Roman" w:eastAsia="FreeSerif" w:hAnsi="Times New Roman" w:cs="Times New Roman"/>
          <w:sz w:val="24"/>
          <w:szCs w:val="24"/>
          <w:lang w:eastAsia="en-US"/>
        </w:rPr>
        <w:t>fotowoltaicznej</w:t>
      </w:r>
      <w:r w:rsidRPr="008C3FAF">
        <w:rPr>
          <w:rFonts w:ascii="Times New Roman" w:hAnsi="Times New Roman" w:cs="Times New Roman"/>
          <w:sz w:val="24"/>
          <w:szCs w:val="24"/>
        </w:rPr>
        <w:t xml:space="preserve"> wraz z towarzyszącą infrastrukturą</w:t>
      </w:r>
      <w:bookmarkStart w:id="5" w:name="_Hlk507325758"/>
      <w:r w:rsidR="00E250FB">
        <w:rPr>
          <w:rFonts w:ascii="Times New Roman" w:hAnsi="Times New Roman" w:cs="Times New Roman"/>
          <w:sz w:val="24"/>
          <w:szCs w:val="24"/>
        </w:rPr>
        <w:t>.</w:t>
      </w:r>
    </w:p>
    <w:p w14:paraId="678C645A" w14:textId="0489EEEC" w:rsidR="005B2E9B" w:rsidRPr="008C3FAF" w:rsidRDefault="005B2E9B" w:rsidP="00E250FB">
      <w:pPr>
        <w:pStyle w:val="Akapitzlist"/>
        <w:shd w:val="clear" w:color="auto" w:fill="FFFFFF"/>
        <w:tabs>
          <w:tab w:val="left" w:pos="-720"/>
        </w:tabs>
        <w:suppressAutoHyphens/>
        <w:autoSpaceDE w:val="0"/>
        <w:spacing w:after="0"/>
        <w:ind w:left="284"/>
        <w:jc w:val="both"/>
        <w:rPr>
          <w:rFonts w:ascii="Times New Roman" w:hAnsi="Times New Roman"/>
          <w:sz w:val="24"/>
          <w:szCs w:val="24"/>
        </w:rPr>
      </w:pPr>
      <w:r w:rsidRPr="008C3FAF">
        <w:rPr>
          <w:rFonts w:ascii="Times New Roman" w:hAnsi="Times New Roman"/>
          <w:sz w:val="24"/>
          <w:szCs w:val="24"/>
        </w:rPr>
        <w:t xml:space="preserve">Roboty budowlane powinny być wykonane przez wykwalifikowanych pracowników, pod nadzorem osób o odpowiednich uprawnieniach, zgodnie z zasadami sztuki budowlanej i przepisów BHP. </w:t>
      </w:r>
    </w:p>
    <w:bookmarkEnd w:id="5"/>
    <w:p w14:paraId="1CAFEFFF" w14:textId="50983552" w:rsidR="00BA3C0A" w:rsidRPr="00BA3C0A" w:rsidRDefault="005B2E9B" w:rsidP="00BA3C0A">
      <w:pPr>
        <w:pStyle w:val="Akapitzlist"/>
        <w:numPr>
          <w:ilvl w:val="0"/>
          <w:numId w:val="6"/>
        </w:numPr>
        <w:autoSpaceDE w:val="0"/>
        <w:autoSpaceDN w:val="0"/>
        <w:adjustRightInd w:val="0"/>
        <w:spacing w:after="0" w:line="240" w:lineRule="auto"/>
        <w:rPr>
          <w:rFonts w:ascii="Times New Roman" w:eastAsia="FreeSerif" w:hAnsi="Times New Roman" w:cs="Times New Roman"/>
          <w:sz w:val="24"/>
          <w:szCs w:val="24"/>
          <w:lang w:eastAsia="en-US"/>
        </w:rPr>
      </w:pPr>
      <w:r w:rsidRPr="00BA3C0A">
        <w:rPr>
          <w:rFonts w:ascii="Times New Roman" w:hAnsi="Times New Roman" w:cs="Times New Roman"/>
          <w:sz w:val="24"/>
          <w:szCs w:val="24"/>
        </w:rPr>
        <w:t xml:space="preserve">Adres inwestycji: </w:t>
      </w:r>
      <w:r w:rsidR="00BA3C0A" w:rsidRPr="00BA3C0A">
        <w:rPr>
          <w:rFonts w:ascii="Times New Roman" w:eastAsia="FreeSerif" w:hAnsi="Times New Roman" w:cs="Times New Roman"/>
          <w:b/>
          <w:sz w:val="24"/>
          <w:szCs w:val="24"/>
        </w:rPr>
        <w:t xml:space="preserve">26-380 </w:t>
      </w:r>
      <w:r w:rsidR="00BA3C0A" w:rsidRPr="00BA3C0A">
        <w:rPr>
          <w:rFonts w:ascii="Times New Roman" w:eastAsia="FreeSerif" w:hAnsi="Times New Roman" w:cs="Times New Roman"/>
          <w:b/>
          <w:sz w:val="24"/>
          <w:szCs w:val="24"/>
          <w:lang w:eastAsia="en-US"/>
        </w:rPr>
        <w:t>Lubycza Królewska, ul. Kolejowa, dz. Nr 392/4.</w:t>
      </w:r>
      <w:r w:rsidR="00BA3C0A" w:rsidRPr="00BA3C0A">
        <w:rPr>
          <w:rFonts w:ascii="Times New Roman" w:eastAsia="FreeSerif" w:hAnsi="Times New Roman" w:cs="Times New Roman"/>
          <w:sz w:val="24"/>
          <w:szCs w:val="24"/>
          <w:lang w:eastAsia="en-US"/>
        </w:rPr>
        <w:t xml:space="preserve"> </w:t>
      </w:r>
    </w:p>
    <w:p w14:paraId="44FB68E1" w14:textId="74E211AF" w:rsidR="005B2E9B" w:rsidRPr="008C3FAF" w:rsidRDefault="00DB0949" w:rsidP="00765420">
      <w:pPr>
        <w:pStyle w:val="Akapitzlist"/>
        <w:numPr>
          <w:ilvl w:val="0"/>
          <w:numId w:val="6"/>
        </w:numPr>
        <w:spacing w:after="0"/>
        <w:contextualSpacing w:val="0"/>
        <w:jc w:val="both"/>
        <w:rPr>
          <w:rFonts w:ascii="Times New Roman" w:hAnsi="Times New Roman" w:cs="Times New Roman"/>
          <w:sz w:val="24"/>
          <w:szCs w:val="24"/>
        </w:rPr>
      </w:pPr>
      <w:r w:rsidRPr="008C3FAF">
        <w:rPr>
          <w:rFonts w:ascii="Times New Roman" w:hAnsi="Times New Roman" w:cs="Times New Roman"/>
          <w:sz w:val="24"/>
          <w:szCs w:val="24"/>
        </w:rPr>
        <w:t>Projekt Budowlany</w:t>
      </w:r>
      <w:r w:rsidR="005B2E9B" w:rsidRPr="008C3FAF">
        <w:rPr>
          <w:rFonts w:ascii="Times New Roman" w:hAnsi="Times New Roman" w:cs="Times New Roman"/>
          <w:sz w:val="24"/>
          <w:szCs w:val="24"/>
        </w:rPr>
        <w:t xml:space="preserve"> stanowi </w:t>
      </w:r>
      <w:r w:rsidR="002F536D" w:rsidRPr="008C3FAF">
        <w:rPr>
          <w:rFonts w:ascii="Times New Roman" w:hAnsi="Times New Roman" w:cs="Times New Roman"/>
          <w:sz w:val="24"/>
          <w:szCs w:val="24"/>
        </w:rPr>
        <w:t>zał. Nr 2 do</w:t>
      </w:r>
      <w:r w:rsidR="005B2E9B" w:rsidRPr="008C3FAF">
        <w:rPr>
          <w:rFonts w:ascii="Times New Roman" w:hAnsi="Times New Roman" w:cs="Times New Roman"/>
          <w:sz w:val="24"/>
          <w:szCs w:val="24"/>
        </w:rPr>
        <w:t xml:space="preserve"> Zapytania Ofertowego</w:t>
      </w:r>
    </w:p>
    <w:p w14:paraId="7BF36483" w14:textId="34DA5171" w:rsidR="005B2E9B" w:rsidRPr="008C3FAF" w:rsidRDefault="005B2E9B" w:rsidP="00765420">
      <w:pPr>
        <w:widowControl w:val="0"/>
        <w:numPr>
          <w:ilvl w:val="0"/>
          <w:numId w:val="6"/>
        </w:numPr>
        <w:suppressAutoHyphens/>
        <w:spacing w:after="0"/>
        <w:rPr>
          <w:rFonts w:ascii="Times New Roman" w:hAnsi="Times New Roman" w:cs="Times New Roman"/>
          <w:sz w:val="24"/>
          <w:szCs w:val="24"/>
        </w:rPr>
      </w:pPr>
      <w:r w:rsidRPr="008C3FAF">
        <w:rPr>
          <w:rFonts w:ascii="Times New Roman" w:hAnsi="Times New Roman" w:cs="Times New Roman"/>
          <w:sz w:val="24"/>
          <w:szCs w:val="24"/>
        </w:rPr>
        <w:t xml:space="preserve">Jeżeli w opisie przedmiotu zamówienia w niniejszym postępowaniu – także w dokumentacji projektowej służącej do opisu przedmiotu zamówienia na wykonanie robót budowlanych znajdują się jakiekolwiek znaki towarowe, patenty czy pochodzenie, źródła lub szczególne procesy, które charakteryzują produkty lub usługi dostarczane przez konkretnego </w:t>
      </w:r>
      <w:r w:rsidR="00315F38" w:rsidRPr="008C3FAF">
        <w:rPr>
          <w:rFonts w:ascii="Times New Roman" w:hAnsi="Times New Roman" w:cs="Times New Roman"/>
          <w:sz w:val="24"/>
          <w:szCs w:val="24"/>
        </w:rPr>
        <w:t>W</w:t>
      </w:r>
      <w:r w:rsidRPr="008C3FAF">
        <w:rPr>
          <w:rFonts w:ascii="Times New Roman" w:hAnsi="Times New Roman" w:cs="Times New Roman"/>
          <w:sz w:val="24"/>
          <w:szCs w:val="24"/>
        </w:rPr>
        <w:t xml:space="preserve">ykonawcę, </w:t>
      </w:r>
      <w:r w:rsidRPr="008C3FAF">
        <w:rPr>
          <w:rFonts w:ascii="Times New Roman" w:hAnsi="Times New Roman" w:cs="Times New Roman"/>
          <w:sz w:val="24"/>
          <w:szCs w:val="24"/>
        </w:rPr>
        <w:lastRenderedPageBreak/>
        <w:t>Zamawiający dopuszcza rozwiązan</w:t>
      </w:r>
      <w:r w:rsidR="00A83525" w:rsidRPr="008C3FAF">
        <w:rPr>
          <w:rFonts w:ascii="Times New Roman" w:hAnsi="Times New Roman" w:cs="Times New Roman"/>
          <w:sz w:val="24"/>
          <w:szCs w:val="24"/>
        </w:rPr>
        <w:t>ia równoważne</w:t>
      </w:r>
      <w:r w:rsidRPr="008C3FAF">
        <w:rPr>
          <w:rFonts w:ascii="Times New Roman" w:hAnsi="Times New Roman" w:cs="Times New Roman"/>
          <w:sz w:val="24"/>
          <w:szCs w:val="24"/>
        </w:rPr>
        <w:t xml:space="preserve">. </w:t>
      </w:r>
    </w:p>
    <w:p w14:paraId="4364018E" w14:textId="77777777" w:rsidR="005B2E9B" w:rsidRPr="008C3FAF" w:rsidRDefault="005B2E9B" w:rsidP="00765420">
      <w:pPr>
        <w:widowControl w:val="0"/>
        <w:numPr>
          <w:ilvl w:val="0"/>
          <w:numId w:val="6"/>
        </w:numPr>
        <w:suppressAutoHyphens/>
        <w:spacing w:after="0"/>
        <w:jc w:val="both"/>
        <w:rPr>
          <w:rFonts w:ascii="Times New Roman" w:hAnsi="Times New Roman" w:cs="Times New Roman"/>
          <w:sz w:val="24"/>
          <w:szCs w:val="24"/>
        </w:rPr>
      </w:pPr>
      <w:r w:rsidRPr="008C3FAF">
        <w:rPr>
          <w:rFonts w:ascii="Times New Roman" w:hAnsi="Times New Roman" w:cs="Times New Roman"/>
          <w:sz w:val="24"/>
          <w:szCs w:val="24"/>
        </w:rPr>
        <w:t>Podobna zasada obowiązuje w przypadkach, gdy w opisie przedmiotu zamówienia zostały wprowadzone odniesienia do norm, europejskich ocen technicznych, aprobat, specyfikacji technicznych i systemów referencji technicznych.</w:t>
      </w:r>
    </w:p>
    <w:p w14:paraId="385BB7B9" w14:textId="2A138702" w:rsidR="005B2E9B" w:rsidRPr="00A764BD" w:rsidRDefault="005B2E9B" w:rsidP="0092330A">
      <w:pPr>
        <w:pStyle w:val="Default"/>
        <w:jc w:val="both"/>
      </w:pPr>
      <w:r w:rsidRPr="00A764BD">
        <w:t xml:space="preserve">Zamówienie realizowane jest w ramach umowy o dofinansowanie nr </w:t>
      </w:r>
      <w:r w:rsidR="00BE1CAA" w:rsidRPr="00A764BD">
        <w:rPr>
          <w:noProof/>
        </w:rPr>
        <w:t>RPLU.04.02.00-06-0</w:t>
      </w:r>
      <w:r w:rsidR="005E0A3B">
        <w:rPr>
          <w:noProof/>
        </w:rPr>
        <w:t>079</w:t>
      </w:r>
      <w:r w:rsidR="00BE1CAA" w:rsidRPr="00A764BD">
        <w:rPr>
          <w:noProof/>
        </w:rPr>
        <w:t>/17-00</w:t>
      </w:r>
      <w:r w:rsidRPr="00A764BD">
        <w:t xml:space="preserve"> projektu </w:t>
      </w:r>
      <w:r w:rsidRPr="009E3CFF">
        <w:t xml:space="preserve">pn. </w:t>
      </w:r>
      <w:r w:rsidR="009643FA" w:rsidRPr="00B55763">
        <w:rPr>
          <w:rFonts w:eastAsia="Times New Roman"/>
          <w:b/>
        </w:rPr>
        <w:t>„</w:t>
      </w:r>
      <w:r w:rsidR="009643FA" w:rsidRPr="00B55763">
        <w:rPr>
          <w:rFonts w:eastAsia="FreeSerif"/>
          <w:b/>
        </w:rPr>
        <w:t>Budowa instalacji fotowoltaicznej o mocy 39,80 kW przy ulicy Kolejowej 42, 26-380 Lubycza Królewska, Dz. Nr 392/4</w:t>
      </w:r>
      <w:r w:rsidR="009643FA" w:rsidRPr="00B55763">
        <w:rPr>
          <w:b/>
          <w:noProof/>
        </w:rPr>
        <w:t>”</w:t>
      </w:r>
      <w:r w:rsidR="0092330A">
        <w:rPr>
          <w:noProof/>
        </w:rPr>
        <w:t xml:space="preserve"> </w:t>
      </w:r>
      <w:r w:rsidRPr="009E3CFF">
        <w:t>w</w:t>
      </w:r>
      <w:r w:rsidRPr="00A764BD">
        <w:t xml:space="preserve"> ramach Regionalnego Programu Operacyjnego Województwa </w:t>
      </w:r>
      <w:r w:rsidR="00BE1CAA" w:rsidRPr="00A764BD">
        <w:t>Lubelskiego</w:t>
      </w:r>
      <w:r w:rsidRPr="00A764BD">
        <w:t xml:space="preserve"> na lata 2014 – 2020</w:t>
      </w:r>
      <w:r w:rsidR="00BE1CAA" w:rsidRPr="00A764BD">
        <w:t>, Oś Priorytetowa: 4 Energia Przyjazna Środowisku, Działanie: 4.2</w:t>
      </w:r>
      <w:r w:rsidRPr="00A764BD">
        <w:t xml:space="preserve">. </w:t>
      </w:r>
      <w:r w:rsidR="007A2D99" w:rsidRPr="00A764BD">
        <w:t>współfinansowanego ze środków europejskich</w:t>
      </w:r>
    </w:p>
    <w:bookmarkEnd w:id="3"/>
    <w:p w14:paraId="2913C956" w14:textId="751BF6B4" w:rsidR="00456032" w:rsidRPr="008C3FAF" w:rsidRDefault="00456032" w:rsidP="00765420">
      <w:pPr>
        <w:pStyle w:val="Akapitzlist"/>
        <w:numPr>
          <w:ilvl w:val="0"/>
          <w:numId w:val="4"/>
        </w:numPr>
        <w:spacing w:before="100" w:beforeAutospacing="1" w:after="100" w:afterAutospacing="1" w:line="240" w:lineRule="auto"/>
        <w:outlineLvl w:val="3"/>
        <w:rPr>
          <w:rFonts w:ascii="Times New Roman" w:eastAsia="Times New Roman" w:hAnsi="Times New Roman" w:cs="Times New Roman"/>
          <w:b/>
          <w:bCs/>
          <w:sz w:val="24"/>
          <w:szCs w:val="24"/>
        </w:rPr>
      </w:pPr>
      <w:r w:rsidRPr="008C3FAF">
        <w:rPr>
          <w:rFonts w:ascii="Times New Roman" w:eastAsia="Times New Roman" w:hAnsi="Times New Roman" w:cs="Times New Roman"/>
          <w:b/>
          <w:bCs/>
          <w:sz w:val="24"/>
          <w:szCs w:val="24"/>
        </w:rPr>
        <w:t>Kod CPV</w:t>
      </w:r>
    </w:p>
    <w:p w14:paraId="6DF8A4F0" w14:textId="7187FC07" w:rsidR="003D1945" w:rsidRPr="008C3FAF" w:rsidRDefault="003D1945" w:rsidP="003D1945">
      <w:pPr>
        <w:spacing w:before="100" w:beforeAutospacing="1" w:after="100" w:afterAutospacing="1" w:line="240" w:lineRule="auto"/>
        <w:outlineLvl w:val="2"/>
        <w:rPr>
          <w:rFonts w:ascii="Times New Roman" w:eastAsia="Times New Roman" w:hAnsi="Times New Roman" w:cs="Times New Roman"/>
          <w:b/>
          <w:bCs/>
          <w:sz w:val="24"/>
          <w:szCs w:val="24"/>
        </w:rPr>
      </w:pPr>
      <w:r w:rsidRPr="008C3FAF">
        <w:rPr>
          <w:rFonts w:ascii="Times New Roman" w:eastAsia="Times New Roman" w:hAnsi="Times New Roman" w:cs="Times New Roman"/>
          <w:b/>
          <w:bCs/>
          <w:sz w:val="24"/>
          <w:szCs w:val="24"/>
        </w:rPr>
        <w:t>09331200-</w:t>
      </w:r>
      <w:r w:rsidR="00486FDD" w:rsidRPr="008C3FAF">
        <w:rPr>
          <w:rFonts w:ascii="Times New Roman" w:eastAsia="Times New Roman" w:hAnsi="Times New Roman" w:cs="Times New Roman"/>
          <w:b/>
          <w:bCs/>
          <w:sz w:val="24"/>
          <w:szCs w:val="24"/>
        </w:rPr>
        <w:t>5</w:t>
      </w:r>
      <w:r w:rsidR="0092330A">
        <w:rPr>
          <w:rFonts w:ascii="Times New Roman" w:eastAsia="Times New Roman" w:hAnsi="Times New Roman" w:cs="Times New Roman"/>
          <w:b/>
          <w:bCs/>
          <w:sz w:val="24"/>
          <w:szCs w:val="24"/>
        </w:rPr>
        <w:t xml:space="preserve"> </w:t>
      </w:r>
      <w:r w:rsidR="0092330A" w:rsidRPr="008C5D9C">
        <w:rPr>
          <w:rFonts w:ascii="Times New Roman" w:hAnsi="Times New Roman" w:cs="Times New Roman"/>
          <w:sz w:val="24"/>
          <w:szCs w:val="24"/>
          <w:lang w:eastAsia="en-US"/>
        </w:rPr>
        <w:t>Instalacje słoneczne</w:t>
      </w:r>
    </w:p>
    <w:p w14:paraId="69787122" w14:textId="77777777" w:rsidR="00396D01" w:rsidRPr="008C3FAF" w:rsidRDefault="00396D01" w:rsidP="00396D01">
      <w:pPr>
        <w:autoSpaceDE w:val="0"/>
        <w:autoSpaceDN w:val="0"/>
        <w:adjustRightInd w:val="0"/>
        <w:spacing w:after="0" w:line="240" w:lineRule="auto"/>
        <w:rPr>
          <w:rFonts w:ascii="Times New Roman" w:hAnsi="Times New Roman" w:cs="Times New Roman"/>
          <w:sz w:val="24"/>
          <w:szCs w:val="24"/>
        </w:rPr>
      </w:pPr>
      <w:r w:rsidRPr="008C3FAF">
        <w:rPr>
          <w:rFonts w:ascii="Times New Roman" w:hAnsi="Times New Roman" w:cs="Times New Roman"/>
          <w:b/>
          <w:bCs/>
          <w:sz w:val="24"/>
          <w:szCs w:val="24"/>
        </w:rPr>
        <w:t xml:space="preserve">Uzupełniające kody CPV: </w:t>
      </w:r>
    </w:p>
    <w:p w14:paraId="562B1FBF" w14:textId="77777777" w:rsidR="00396D01" w:rsidRPr="008C3FAF" w:rsidRDefault="00396D01" w:rsidP="00396D01">
      <w:pPr>
        <w:autoSpaceDE w:val="0"/>
        <w:autoSpaceDN w:val="0"/>
        <w:adjustRightInd w:val="0"/>
        <w:spacing w:after="0" w:line="240" w:lineRule="auto"/>
        <w:rPr>
          <w:rFonts w:ascii="Times New Roman" w:hAnsi="Times New Roman" w:cs="Times New Roman"/>
          <w:sz w:val="24"/>
          <w:szCs w:val="24"/>
        </w:rPr>
      </w:pPr>
      <w:r w:rsidRPr="008C3FAF">
        <w:rPr>
          <w:rFonts w:ascii="Times New Roman" w:hAnsi="Times New Roman" w:cs="Times New Roman"/>
          <w:sz w:val="24"/>
          <w:szCs w:val="24"/>
        </w:rPr>
        <w:t xml:space="preserve">09331200-0 Słoneczne moduły fotoelektryczne </w:t>
      </w:r>
    </w:p>
    <w:p w14:paraId="0CF1A2DE" w14:textId="4E3B5B51" w:rsidR="00396D01" w:rsidRPr="008C3FAF" w:rsidRDefault="00396D01" w:rsidP="00396D01">
      <w:pPr>
        <w:autoSpaceDE w:val="0"/>
        <w:autoSpaceDN w:val="0"/>
        <w:adjustRightInd w:val="0"/>
        <w:spacing w:after="0" w:line="240" w:lineRule="auto"/>
        <w:rPr>
          <w:rFonts w:ascii="Times New Roman" w:hAnsi="Times New Roman" w:cs="Times New Roman"/>
          <w:sz w:val="24"/>
          <w:szCs w:val="24"/>
        </w:rPr>
      </w:pPr>
      <w:r w:rsidRPr="008C3FAF">
        <w:rPr>
          <w:rFonts w:ascii="Times New Roman" w:hAnsi="Times New Roman" w:cs="Times New Roman"/>
          <w:sz w:val="24"/>
          <w:szCs w:val="24"/>
        </w:rPr>
        <w:t xml:space="preserve">45000000-7 Roboty budowlane </w:t>
      </w:r>
    </w:p>
    <w:p w14:paraId="2D01E0E3" w14:textId="77777777" w:rsidR="00396D01" w:rsidRPr="008C3FAF" w:rsidRDefault="00396D01" w:rsidP="00396D01">
      <w:pPr>
        <w:autoSpaceDE w:val="0"/>
        <w:autoSpaceDN w:val="0"/>
        <w:adjustRightInd w:val="0"/>
        <w:spacing w:after="0" w:line="240" w:lineRule="auto"/>
        <w:rPr>
          <w:rFonts w:ascii="Times New Roman" w:hAnsi="Times New Roman" w:cs="Times New Roman"/>
          <w:sz w:val="24"/>
          <w:szCs w:val="24"/>
        </w:rPr>
      </w:pPr>
      <w:r w:rsidRPr="008C3FAF">
        <w:rPr>
          <w:rFonts w:ascii="Times New Roman" w:hAnsi="Times New Roman" w:cs="Times New Roman"/>
          <w:sz w:val="24"/>
          <w:szCs w:val="24"/>
        </w:rPr>
        <w:t xml:space="preserve">45311200-2 Roboty w zakresie instalacji elektrycznych </w:t>
      </w:r>
    </w:p>
    <w:p w14:paraId="6D526BCC" w14:textId="77777777" w:rsidR="00396D01" w:rsidRPr="008C3FAF" w:rsidRDefault="00396D01" w:rsidP="00396D01">
      <w:pPr>
        <w:autoSpaceDE w:val="0"/>
        <w:autoSpaceDN w:val="0"/>
        <w:adjustRightInd w:val="0"/>
        <w:spacing w:after="0" w:line="240" w:lineRule="auto"/>
        <w:rPr>
          <w:rFonts w:ascii="Times New Roman" w:hAnsi="Times New Roman" w:cs="Times New Roman"/>
          <w:sz w:val="24"/>
          <w:szCs w:val="24"/>
        </w:rPr>
      </w:pPr>
      <w:r w:rsidRPr="008C3FAF">
        <w:rPr>
          <w:rFonts w:ascii="Times New Roman" w:hAnsi="Times New Roman" w:cs="Times New Roman"/>
          <w:sz w:val="24"/>
          <w:szCs w:val="24"/>
        </w:rPr>
        <w:t xml:space="preserve">45223810-7 Konstrukcje gotowe </w:t>
      </w:r>
    </w:p>
    <w:p w14:paraId="7217C0CB" w14:textId="77777777" w:rsidR="00396D01" w:rsidRPr="008C3FAF" w:rsidRDefault="00396D01" w:rsidP="00396D01">
      <w:pPr>
        <w:autoSpaceDE w:val="0"/>
        <w:autoSpaceDN w:val="0"/>
        <w:adjustRightInd w:val="0"/>
        <w:spacing w:after="0" w:line="240" w:lineRule="auto"/>
        <w:rPr>
          <w:rFonts w:ascii="Times New Roman" w:hAnsi="Times New Roman" w:cs="Times New Roman"/>
          <w:sz w:val="24"/>
          <w:szCs w:val="24"/>
        </w:rPr>
      </w:pPr>
      <w:r w:rsidRPr="008C3FAF">
        <w:rPr>
          <w:rFonts w:ascii="Times New Roman" w:hAnsi="Times New Roman" w:cs="Times New Roman"/>
          <w:sz w:val="24"/>
          <w:szCs w:val="24"/>
        </w:rPr>
        <w:t xml:space="preserve">45262640-9 Roboty w zakresie poprawy stanu środowiska naturalnego </w:t>
      </w:r>
    </w:p>
    <w:p w14:paraId="1F27F041" w14:textId="77777777" w:rsidR="00D6351F" w:rsidRPr="008C3FAF" w:rsidRDefault="00D6351F" w:rsidP="00D6351F">
      <w:pPr>
        <w:autoSpaceDE w:val="0"/>
        <w:autoSpaceDN w:val="0"/>
        <w:adjustRightInd w:val="0"/>
        <w:spacing w:after="0" w:line="240" w:lineRule="auto"/>
        <w:rPr>
          <w:rFonts w:ascii="Times New Roman" w:hAnsi="Times New Roman" w:cs="Times New Roman"/>
          <w:sz w:val="24"/>
          <w:szCs w:val="24"/>
        </w:rPr>
      </w:pPr>
    </w:p>
    <w:p w14:paraId="5354DA17" w14:textId="47B8ECA0" w:rsidR="00970AD5" w:rsidRPr="008C3FAF" w:rsidRDefault="00970AD5" w:rsidP="00765420">
      <w:pPr>
        <w:pStyle w:val="Akapitzlist"/>
        <w:numPr>
          <w:ilvl w:val="0"/>
          <w:numId w:val="4"/>
        </w:numPr>
        <w:ind w:left="426"/>
        <w:rPr>
          <w:rFonts w:ascii="Times New Roman" w:hAnsi="Times New Roman" w:cs="Times New Roman"/>
          <w:b/>
          <w:sz w:val="24"/>
          <w:szCs w:val="24"/>
          <w:shd w:val="clear" w:color="auto" w:fill="FFFFFF"/>
        </w:rPr>
      </w:pPr>
      <w:r w:rsidRPr="008C3FAF">
        <w:rPr>
          <w:rFonts w:ascii="Times New Roman" w:hAnsi="Times New Roman" w:cs="Times New Roman"/>
          <w:b/>
          <w:sz w:val="24"/>
          <w:szCs w:val="24"/>
          <w:shd w:val="clear" w:color="auto" w:fill="FFFFFF"/>
        </w:rPr>
        <w:t>Warunki udziału w postępowaniu</w:t>
      </w:r>
    </w:p>
    <w:p w14:paraId="7B75C62A" w14:textId="77777777" w:rsidR="004F53CE" w:rsidRPr="008C3FAF" w:rsidRDefault="004F53CE" w:rsidP="00765420">
      <w:pPr>
        <w:numPr>
          <w:ilvl w:val="0"/>
          <w:numId w:val="7"/>
        </w:numPr>
        <w:spacing w:after="0"/>
        <w:ind w:left="284" w:hanging="284"/>
        <w:jc w:val="both"/>
        <w:rPr>
          <w:rFonts w:ascii="Times New Roman" w:hAnsi="Times New Roman" w:cs="Times New Roman"/>
          <w:sz w:val="24"/>
          <w:szCs w:val="24"/>
        </w:rPr>
      </w:pPr>
      <w:bookmarkStart w:id="6" w:name="_Hlk507329265"/>
      <w:r w:rsidRPr="008C3FAF">
        <w:rPr>
          <w:rFonts w:ascii="Times New Roman" w:hAnsi="Times New Roman" w:cs="Times New Roman"/>
          <w:sz w:val="24"/>
          <w:szCs w:val="24"/>
        </w:rPr>
        <w:t>Do udziału w postępowaniu dopuszczony zostanie wykonawca, który:</w:t>
      </w:r>
    </w:p>
    <w:p w14:paraId="5EE6463E" w14:textId="77777777" w:rsidR="002F536D" w:rsidRPr="008C3FAF" w:rsidRDefault="002F536D" w:rsidP="002F536D">
      <w:pPr>
        <w:pStyle w:val="redniasiatka1akcent21"/>
        <w:widowControl w:val="0"/>
        <w:numPr>
          <w:ilvl w:val="1"/>
          <w:numId w:val="8"/>
        </w:numPr>
        <w:tabs>
          <w:tab w:val="left" w:pos="426"/>
        </w:tabs>
        <w:spacing w:before="199" w:after="0" w:line="276" w:lineRule="auto"/>
        <w:ind w:left="426" w:hanging="283"/>
        <w:contextualSpacing w:val="0"/>
        <w:rPr>
          <w:rFonts w:ascii="Times New Roman" w:hAnsi="Times New Roman"/>
          <w:sz w:val="24"/>
          <w:szCs w:val="24"/>
        </w:rPr>
      </w:pPr>
      <w:bookmarkStart w:id="7" w:name="_Hlk508042760"/>
      <w:r w:rsidRPr="008C3FAF">
        <w:rPr>
          <w:rFonts w:ascii="Times New Roman" w:hAnsi="Times New Roman"/>
          <w:sz w:val="24"/>
          <w:szCs w:val="24"/>
        </w:rPr>
        <w:t>spełnia następujące warunki dotyczące posiadania wiedzy i doświadczenia:</w:t>
      </w:r>
    </w:p>
    <w:p w14:paraId="09EF0FF5" w14:textId="741E4C8E" w:rsidR="0092330A" w:rsidRPr="0092330A" w:rsidRDefault="0092330A" w:rsidP="0092330A">
      <w:pPr>
        <w:autoSpaceDE w:val="0"/>
        <w:autoSpaceDN w:val="0"/>
        <w:adjustRightInd w:val="0"/>
        <w:spacing w:after="0" w:line="240" w:lineRule="auto"/>
        <w:ind w:left="426"/>
        <w:rPr>
          <w:rFonts w:ascii="Times New Roman" w:hAnsi="Times New Roman" w:cs="Times New Roman"/>
          <w:sz w:val="24"/>
          <w:szCs w:val="24"/>
        </w:rPr>
      </w:pPr>
      <w:r w:rsidRPr="0092330A">
        <w:rPr>
          <w:rFonts w:ascii="Times New Roman" w:hAnsi="Times New Roman" w:cs="Times New Roman"/>
          <w:sz w:val="24"/>
          <w:szCs w:val="24"/>
          <w:lang w:eastAsia="en-US"/>
        </w:rPr>
        <w:t xml:space="preserve">Zamówienie może być udzielone podmiotowi, który zrealizował </w:t>
      </w:r>
      <w:r w:rsidRPr="0092330A">
        <w:rPr>
          <w:rFonts w:ascii="Times New Roman" w:hAnsi="Times New Roman" w:cs="Times New Roman"/>
          <w:sz w:val="24"/>
          <w:szCs w:val="24"/>
        </w:rPr>
        <w:t xml:space="preserve"> w okresie </w:t>
      </w:r>
      <w:bookmarkStart w:id="8" w:name="_Hlk508611326"/>
      <w:r w:rsidRPr="0092330A">
        <w:rPr>
          <w:rFonts w:ascii="Times New Roman" w:hAnsi="Times New Roman" w:cs="Times New Roman"/>
          <w:sz w:val="24"/>
          <w:szCs w:val="24"/>
        </w:rPr>
        <w:t>ostatnich 3 lat przed złożeniem oferty</w:t>
      </w:r>
      <w:bookmarkEnd w:id="8"/>
      <w:r w:rsidRPr="0092330A">
        <w:rPr>
          <w:rFonts w:ascii="Times New Roman" w:hAnsi="Times New Roman" w:cs="Times New Roman"/>
          <w:sz w:val="24"/>
          <w:szCs w:val="24"/>
        </w:rPr>
        <w:t xml:space="preserve"> lub jeżeli okres działalności oferenta jest krótszy w okresie prowadzenia działalności min. 2 instalacje fotowoltaiczne o mocy min. 3</w:t>
      </w:r>
      <w:r w:rsidR="009643FA">
        <w:rPr>
          <w:rFonts w:ascii="Times New Roman" w:hAnsi="Times New Roman" w:cs="Times New Roman"/>
          <w:sz w:val="24"/>
          <w:szCs w:val="24"/>
        </w:rPr>
        <w:t>9</w:t>
      </w:r>
      <w:r w:rsidRPr="0092330A">
        <w:rPr>
          <w:rFonts w:ascii="Times New Roman" w:hAnsi="Times New Roman" w:cs="Times New Roman"/>
          <w:sz w:val="24"/>
          <w:szCs w:val="24"/>
        </w:rPr>
        <w:t xml:space="preserve"> kW</w:t>
      </w:r>
    </w:p>
    <w:p w14:paraId="3343DF6E" w14:textId="77777777" w:rsidR="0092330A" w:rsidRPr="0092330A" w:rsidRDefault="0092330A" w:rsidP="0092330A">
      <w:pPr>
        <w:autoSpaceDE w:val="0"/>
        <w:autoSpaceDN w:val="0"/>
        <w:adjustRightInd w:val="0"/>
        <w:spacing w:after="0" w:line="240" w:lineRule="auto"/>
        <w:ind w:left="426"/>
        <w:rPr>
          <w:rFonts w:ascii="Times New Roman" w:hAnsi="Times New Roman" w:cs="Times New Roman"/>
          <w:sz w:val="24"/>
          <w:szCs w:val="24"/>
          <w:lang w:eastAsia="en-US"/>
        </w:rPr>
      </w:pPr>
      <w:r w:rsidRPr="0092330A">
        <w:rPr>
          <w:rFonts w:ascii="Times New Roman" w:hAnsi="Times New Roman" w:cs="Times New Roman"/>
          <w:sz w:val="24"/>
          <w:szCs w:val="24"/>
          <w:lang w:eastAsia="en-US"/>
        </w:rPr>
        <w:t xml:space="preserve">W celu potwierdzenia spełnienia niniejszego warunku, Wykonawca przedłożyć powinien Zamawiającemu udokumentowane doświadczenie, tj. wykaz robót budowlanych wraz z podaniem ich rodzaju, wartości, daty, miejsca wykonania i podmiotów, na rzecz których roboty te zostały wykonane, z załączeniem dowodów określających czy te roboty budowlane zostały wykonane należycie, w szczególności informacji o tym czy roboty zostały wykonane zgodnie z przepisami prawa budowlanego i prawidłowo ukończone, przy czym dowodami, o których mowa, są referencje bądź inne dokumenty wystawione przez podmiot, na rzecz którego roboty budowlane były wykonywane. </w:t>
      </w:r>
    </w:p>
    <w:p w14:paraId="4DDF45FE" w14:textId="77777777" w:rsidR="0092330A" w:rsidRPr="0092330A" w:rsidRDefault="0092330A" w:rsidP="0092330A">
      <w:pPr>
        <w:ind w:left="426"/>
        <w:rPr>
          <w:rFonts w:ascii="Times New Roman" w:hAnsi="Times New Roman" w:cs="Times New Roman"/>
          <w:sz w:val="24"/>
          <w:szCs w:val="24"/>
        </w:rPr>
      </w:pPr>
      <w:r w:rsidRPr="0092330A">
        <w:rPr>
          <w:rFonts w:ascii="Times New Roman" w:hAnsi="Times New Roman" w:cs="Times New Roman"/>
          <w:sz w:val="24"/>
          <w:szCs w:val="24"/>
        </w:rPr>
        <w:t xml:space="preserve">Zamawiający nie dopuszcza, aby w celu spełnienia wymagania dotyczącego wykazu zrealizowanych robót budowlanych Wykonawca polegał na zobowiązaniu innego podmiotu do udostępnienia wiedzy i doświadczenia niezbędnego do wykonania zamówienia </w:t>
      </w:r>
    </w:p>
    <w:p w14:paraId="10281EBB" w14:textId="68CFE0C7" w:rsidR="002F536D" w:rsidRPr="008C3FAF" w:rsidRDefault="002F536D" w:rsidP="002F536D">
      <w:pPr>
        <w:spacing w:after="0"/>
        <w:rPr>
          <w:rFonts w:ascii="Times New Roman" w:hAnsi="Times New Roman" w:cs="Times New Roman"/>
          <w:sz w:val="24"/>
          <w:szCs w:val="24"/>
        </w:rPr>
      </w:pPr>
    </w:p>
    <w:p w14:paraId="47AD4503" w14:textId="5D3D60A0" w:rsidR="005819FD" w:rsidRPr="005819FD" w:rsidRDefault="002F536D" w:rsidP="005819FD">
      <w:pPr>
        <w:pStyle w:val="Akapitzlist"/>
        <w:numPr>
          <w:ilvl w:val="1"/>
          <w:numId w:val="8"/>
        </w:numPr>
        <w:spacing w:after="0"/>
        <w:rPr>
          <w:rFonts w:ascii="Times New Roman" w:hAnsi="Times New Roman" w:cs="Times New Roman"/>
          <w:sz w:val="24"/>
          <w:szCs w:val="24"/>
        </w:rPr>
      </w:pPr>
      <w:r w:rsidRPr="005819FD">
        <w:rPr>
          <w:rFonts w:ascii="Times New Roman" w:hAnsi="Times New Roman" w:cs="Times New Roman"/>
          <w:sz w:val="24"/>
          <w:szCs w:val="24"/>
        </w:rPr>
        <w:t xml:space="preserve">spełnia warunki, dotyczące dysponowania odpowiednimi osobami zdolnymi do wykonania   </w:t>
      </w:r>
      <w:r w:rsidR="005819FD" w:rsidRPr="005819FD">
        <w:rPr>
          <w:rFonts w:ascii="Times New Roman" w:hAnsi="Times New Roman" w:cs="Times New Roman"/>
          <w:sz w:val="24"/>
          <w:szCs w:val="24"/>
        </w:rPr>
        <w:t xml:space="preserve">  </w:t>
      </w:r>
    </w:p>
    <w:p w14:paraId="2684389E" w14:textId="6F4F1388" w:rsidR="005819FD" w:rsidRPr="005819FD" w:rsidRDefault="002F536D" w:rsidP="005819FD">
      <w:pPr>
        <w:pStyle w:val="Akapitzlist"/>
        <w:spacing w:after="0"/>
        <w:ind w:left="340"/>
        <w:rPr>
          <w:rFonts w:ascii="Times New Roman" w:hAnsi="Times New Roman" w:cs="Times New Roman"/>
          <w:sz w:val="24"/>
          <w:szCs w:val="24"/>
        </w:rPr>
      </w:pPr>
      <w:r w:rsidRPr="005819FD">
        <w:rPr>
          <w:rFonts w:ascii="Times New Roman" w:hAnsi="Times New Roman" w:cs="Times New Roman"/>
          <w:sz w:val="24"/>
          <w:szCs w:val="24"/>
        </w:rPr>
        <w:t>zamówienia:</w:t>
      </w:r>
      <w:r w:rsidRPr="005819FD">
        <w:rPr>
          <w:rFonts w:ascii="Times New Roman" w:hAnsi="Times New Roman" w:cs="Times New Roman"/>
          <w:sz w:val="24"/>
          <w:szCs w:val="24"/>
        </w:rPr>
        <w:br/>
      </w:r>
      <w:r w:rsidR="005819FD" w:rsidRPr="005819FD">
        <w:rPr>
          <w:rFonts w:ascii="Times New Roman" w:hAnsi="Times New Roman" w:cs="Times New Roman"/>
          <w:sz w:val="24"/>
          <w:szCs w:val="24"/>
          <w:lang w:eastAsia="en-US"/>
        </w:rPr>
        <w:t xml:space="preserve">Zamówienie może być udzielone podmiotowi, który: </w:t>
      </w:r>
    </w:p>
    <w:p w14:paraId="397CDEF0" w14:textId="77777777" w:rsidR="005819FD" w:rsidRPr="008C5D9C" w:rsidRDefault="005819FD" w:rsidP="005819FD">
      <w:pPr>
        <w:spacing w:after="0"/>
        <w:ind w:left="340"/>
        <w:rPr>
          <w:rFonts w:ascii="Times New Roman" w:hAnsi="Times New Roman" w:cs="Times New Roman"/>
          <w:sz w:val="24"/>
          <w:szCs w:val="24"/>
        </w:rPr>
      </w:pPr>
      <w:r w:rsidRPr="008C5D9C">
        <w:rPr>
          <w:rFonts w:ascii="Times New Roman" w:hAnsi="Times New Roman" w:cs="Times New Roman"/>
          <w:sz w:val="24"/>
          <w:szCs w:val="24"/>
        </w:rPr>
        <w:lastRenderedPageBreak/>
        <w:t xml:space="preserve">- zatrudnia na umowę o pracę minimum jedną osobę z uprawnieniami budowlanymi bez ograniczeń do kierowania robotami budowlanymi w zakresie sieci, instalacji i urządzeń elektrycznych i elektroenergetycznych zgodnie z wymogami ustawy „Prawo Budowlane” </w:t>
      </w:r>
    </w:p>
    <w:p w14:paraId="0681795A" w14:textId="5A2E4B31" w:rsidR="005819FD" w:rsidRPr="008C5D9C" w:rsidRDefault="005819FD" w:rsidP="005819FD">
      <w:pPr>
        <w:spacing w:after="0"/>
        <w:ind w:left="340"/>
        <w:rPr>
          <w:rFonts w:ascii="Times New Roman" w:hAnsi="Times New Roman" w:cs="Times New Roman"/>
          <w:sz w:val="24"/>
          <w:szCs w:val="24"/>
        </w:rPr>
      </w:pPr>
      <w:r w:rsidRPr="008C5D9C">
        <w:rPr>
          <w:rFonts w:ascii="Times New Roman" w:hAnsi="Times New Roman" w:cs="Times New Roman"/>
          <w:sz w:val="24"/>
          <w:szCs w:val="24"/>
        </w:rPr>
        <w:t xml:space="preserve">- zatrudnia na umowę o pracę </w:t>
      </w:r>
      <w:bookmarkStart w:id="9" w:name="_Hlk508182271"/>
      <w:r w:rsidRPr="008C5D9C">
        <w:rPr>
          <w:rFonts w:ascii="Times New Roman" w:hAnsi="Times New Roman" w:cs="Times New Roman"/>
          <w:sz w:val="24"/>
          <w:szCs w:val="24"/>
        </w:rPr>
        <w:t xml:space="preserve">min. 2 osoby </w:t>
      </w:r>
      <w:bookmarkEnd w:id="9"/>
      <w:r w:rsidRPr="008C5D9C">
        <w:rPr>
          <w:rFonts w:ascii="Times New Roman" w:hAnsi="Times New Roman" w:cs="Times New Roman"/>
          <w:sz w:val="24"/>
          <w:szCs w:val="24"/>
        </w:rPr>
        <w:t xml:space="preserve">posiadające grupę kwalifikacyjną „E” oraz min. </w:t>
      </w:r>
      <w:r>
        <w:rPr>
          <w:rFonts w:ascii="Times New Roman" w:hAnsi="Times New Roman" w:cs="Times New Roman"/>
          <w:sz w:val="24"/>
          <w:szCs w:val="24"/>
        </w:rPr>
        <w:t>1</w:t>
      </w:r>
      <w:r w:rsidRPr="008C5D9C">
        <w:rPr>
          <w:rFonts w:ascii="Times New Roman" w:hAnsi="Times New Roman" w:cs="Times New Roman"/>
          <w:sz w:val="24"/>
          <w:szCs w:val="24"/>
        </w:rPr>
        <w:t xml:space="preserve"> osob</w:t>
      </w:r>
      <w:r>
        <w:rPr>
          <w:rFonts w:ascii="Times New Roman" w:hAnsi="Times New Roman" w:cs="Times New Roman"/>
          <w:sz w:val="24"/>
          <w:szCs w:val="24"/>
        </w:rPr>
        <w:t>ę</w:t>
      </w:r>
      <w:r w:rsidRPr="008C5D9C">
        <w:rPr>
          <w:rFonts w:ascii="Times New Roman" w:hAnsi="Times New Roman" w:cs="Times New Roman"/>
          <w:sz w:val="24"/>
          <w:szCs w:val="24"/>
        </w:rPr>
        <w:t xml:space="preserve"> posiadającą grupę kwalifikacyjną „D” </w:t>
      </w:r>
    </w:p>
    <w:p w14:paraId="79688708" w14:textId="6248EA35" w:rsidR="005819FD" w:rsidRDefault="005819FD" w:rsidP="005819FD">
      <w:pPr>
        <w:spacing w:after="0"/>
        <w:ind w:left="340"/>
        <w:rPr>
          <w:rFonts w:ascii="Times New Roman" w:hAnsi="Times New Roman" w:cs="Times New Roman"/>
          <w:sz w:val="24"/>
          <w:szCs w:val="24"/>
        </w:rPr>
      </w:pPr>
      <w:r w:rsidRPr="008C5D9C">
        <w:rPr>
          <w:rFonts w:ascii="Times New Roman" w:hAnsi="Times New Roman" w:cs="Times New Roman"/>
          <w:sz w:val="24"/>
          <w:szCs w:val="24"/>
          <w:lang w:eastAsia="en-US"/>
        </w:rPr>
        <w:t xml:space="preserve">W celu potwierdzenia spełnienia niniejszego warunku, Wykonawca przedłoży potwierdzone kserokopie wymaganych uprawnień wraz z imiennymi raportami miesięcznymi ZUS RCA  lub innymi dokumentami potwierdzającymi zatrudnienie na umowę o pracę wskazanych osób.  </w:t>
      </w:r>
      <w:r w:rsidRPr="008C5D9C">
        <w:rPr>
          <w:rFonts w:ascii="Times New Roman" w:hAnsi="Times New Roman" w:cs="Times New Roman"/>
          <w:sz w:val="24"/>
          <w:szCs w:val="24"/>
        </w:rPr>
        <w:t xml:space="preserve">Zamawiający nie dopuszcza łączenia funkcji przez tą samą osobę </w:t>
      </w:r>
    </w:p>
    <w:p w14:paraId="224DDDBB" w14:textId="77777777" w:rsidR="005819FD" w:rsidRDefault="005819FD" w:rsidP="005819FD">
      <w:pPr>
        <w:spacing w:after="0"/>
        <w:ind w:left="340"/>
        <w:rPr>
          <w:rFonts w:ascii="Times New Roman" w:hAnsi="Times New Roman" w:cs="Times New Roman"/>
          <w:sz w:val="24"/>
          <w:szCs w:val="24"/>
        </w:rPr>
      </w:pPr>
    </w:p>
    <w:p w14:paraId="1DD82B36" w14:textId="77777777" w:rsidR="005819FD" w:rsidRDefault="005819FD" w:rsidP="005819FD">
      <w:pPr>
        <w:pStyle w:val="Akapitzlist"/>
        <w:numPr>
          <w:ilvl w:val="0"/>
          <w:numId w:val="21"/>
        </w:numPr>
        <w:spacing w:after="0"/>
        <w:rPr>
          <w:rFonts w:ascii="Times New Roman" w:hAnsi="Times New Roman" w:cs="Times New Roman"/>
          <w:sz w:val="24"/>
          <w:szCs w:val="24"/>
        </w:rPr>
      </w:pPr>
      <w:r w:rsidRPr="005819FD">
        <w:rPr>
          <w:rFonts w:ascii="Times New Roman" w:hAnsi="Times New Roman" w:cs="Times New Roman"/>
          <w:sz w:val="24"/>
          <w:szCs w:val="24"/>
        </w:rPr>
        <w:t xml:space="preserve">Spełnia warunki dysponowania odpowiednim sprzętem technicznym. </w:t>
      </w:r>
    </w:p>
    <w:p w14:paraId="258631E1" w14:textId="77777777" w:rsidR="005819FD" w:rsidRDefault="005819FD" w:rsidP="005819FD">
      <w:pPr>
        <w:pStyle w:val="Akapitzlist"/>
        <w:spacing w:after="0"/>
        <w:ind w:left="360"/>
        <w:rPr>
          <w:rFonts w:ascii="Times New Roman" w:hAnsi="Times New Roman" w:cs="Times New Roman"/>
          <w:sz w:val="24"/>
          <w:szCs w:val="24"/>
        </w:rPr>
      </w:pPr>
      <w:r w:rsidRPr="008C5D9C">
        <w:rPr>
          <w:rFonts w:ascii="Times New Roman" w:hAnsi="Times New Roman" w:cs="Times New Roman"/>
          <w:sz w:val="24"/>
          <w:szCs w:val="24"/>
        </w:rPr>
        <w:t xml:space="preserve">Zamówienie może być udzielone podmiotowi, który posiada miernik parametrów instalacji fotowoltaicznych o funkcjach m.in. wyznaczanie krzywych IU, obliczania wartości STC, pomiar rezystancji izolacji, pomiar mocy DC, AC. </w:t>
      </w:r>
    </w:p>
    <w:p w14:paraId="6753EBD9" w14:textId="7BEC47A2" w:rsidR="005819FD" w:rsidRDefault="005819FD" w:rsidP="005819FD">
      <w:pPr>
        <w:pStyle w:val="Akapitzlist"/>
        <w:spacing w:after="0"/>
        <w:ind w:left="360"/>
        <w:rPr>
          <w:rFonts w:ascii="Times New Roman" w:hAnsi="Times New Roman" w:cs="Times New Roman"/>
          <w:sz w:val="24"/>
          <w:szCs w:val="24"/>
        </w:rPr>
      </w:pPr>
      <w:r w:rsidRPr="005819FD">
        <w:rPr>
          <w:rFonts w:ascii="Times New Roman" w:hAnsi="Times New Roman" w:cs="Times New Roman"/>
          <w:sz w:val="24"/>
          <w:szCs w:val="24"/>
          <w:lang w:eastAsia="en-US"/>
        </w:rPr>
        <w:t xml:space="preserve">W celu potwierdzenia spełnienia niniejszego warunku, Wykonawca wraz z ofertą  przedłoży: </w:t>
      </w:r>
      <w:r w:rsidRPr="005819FD">
        <w:rPr>
          <w:rFonts w:ascii="Times New Roman" w:hAnsi="Times New Roman" w:cs="Times New Roman"/>
          <w:sz w:val="24"/>
          <w:szCs w:val="24"/>
        </w:rPr>
        <w:t xml:space="preserve"> </w:t>
      </w:r>
      <w:bookmarkStart w:id="10" w:name="_Hlk508399228"/>
      <w:r w:rsidRPr="005819FD">
        <w:rPr>
          <w:rFonts w:ascii="Times New Roman" w:hAnsi="Times New Roman" w:cs="Times New Roman"/>
          <w:sz w:val="24"/>
          <w:szCs w:val="24"/>
        </w:rPr>
        <w:t>dowód zakupu miernika oraz ważne świadectwo jego wzorcowania.</w:t>
      </w:r>
    </w:p>
    <w:p w14:paraId="32850AF0" w14:textId="77777777" w:rsidR="005819FD" w:rsidRPr="005819FD" w:rsidRDefault="005819FD" w:rsidP="005819FD">
      <w:pPr>
        <w:pStyle w:val="Akapitzlist"/>
        <w:spacing w:after="0"/>
        <w:ind w:left="360"/>
        <w:rPr>
          <w:rFonts w:ascii="Times New Roman" w:hAnsi="Times New Roman" w:cs="Times New Roman"/>
          <w:sz w:val="24"/>
          <w:szCs w:val="24"/>
        </w:rPr>
      </w:pPr>
    </w:p>
    <w:bookmarkEnd w:id="10"/>
    <w:p w14:paraId="1B1FA2F8" w14:textId="77777777" w:rsidR="002F536D" w:rsidRPr="008C3FAF" w:rsidRDefault="002F536D" w:rsidP="002F536D">
      <w:pPr>
        <w:pStyle w:val="Akapitzlist"/>
        <w:numPr>
          <w:ilvl w:val="0"/>
          <w:numId w:val="21"/>
        </w:numPr>
        <w:spacing w:after="0"/>
        <w:rPr>
          <w:rFonts w:ascii="Times New Roman" w:hAnsi="Times New Roman" w:cs="Times New Roman"/>
          <w:sz w:val="24"/>
          <w:szCs w:val="24"/>
        </w:rPr>
      </w:pPr>
      <w:r w:rsidRPr="008C3FAF">
        <w:rPr>
          <w:rFonts w:ascii="Times New Roman" w:hAnsi="Times New Roman" w:cs="Times New Roman"/>
          <w:sz w:val="24"/>
          <w:szCs w:val="24"/>
        </w:rPr>
        <w:t xml:space="preserve">spełnia warunki dotyczące stabilnej sytuacji ekonomicznej i finansowej. </w:t>
      </w:r>
    </w:p>
    <w:p w14:paraId="160FDCF1" w14:textId="139CF500" w:rsidR="005819FD" w:rsidRPr="008C5D9C" w:rsidRDefault="002F536D" w:rsidP="005819FD">
      <w:pPr>
        <w:autoSpaceDE w:val="0"/>
        <w:autoSpaceDN w:val="0"/>
        <w:adjustRightInd w:val="0"/>
        <w:spacing w:after="0" w:line="240" w:lineRule="auto"/>
        <w:ind w:left="360"/>
        <w:rPr>
          <w:rFonts w:ascii="Times New Roman" w:hAnsi="Times New Roman" w:cs="Times New Roman"/>
          <w:sz w:val="24"/>
          <w:szCs w:val="24"/>
          <w:lang w:eastAsia="en-US"/>
        </w:rPr>
      </w:pPr>
      <w:r w:rsidRPr="008C3FAF">
        <w:rPr>
          <w:rFonts w:ascii="Times New Roman" w:hAnsi="Times New Roman" w:cs="Times New Roman"/>
          <w:sz w:val="24"/>
          <w:szCs w:val="24"/>
        </w:rPr>
        <w:t xml:space="preserve"> </w:t>
      </w:r>
      <w:r w:rsidR="005819FD" w:rsidRPr="008C5D9C">
        <w:rPr>
          <w:rFonts w:ascii="Times New Roman" w:hAnsi="Times New Roman" w:cs="Times New Roman"/>
          <w:sz w:val="24"/>
          <w:szCs w:val="24"/>
          <w:lang w:eastAsia="en-US"/>
        </w:rPr>
        <w:t xml:space="preserve">O udzielenie zamówienia mogą ubiegać się Wykonawcy, którzy spełniają warunki dotyczące stabilnej sytuacji ekonomicznej i finansowej. </w:t>
      </w:r>
    </w:p>
    <w:p w14:paraId="2E135249" w14:textId="77777777" w:rsidR="005819FD" w:rsidRPr="008C5D9C" w:rsidRDefault="005819FD" w:rsidP="005819FD">
      <w:pPr>
        <w:autoSpaceDE w:val="0"/>
        <w:autoSpaceDN w:val="0"/>
        <w:adjustRightInd w:val="0"/>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 xml:space="preserve">       </w:t>
      </w:r>
      <w:r w:rsidRPr="008C5D9C">
        <w:rPr>
          <w:rFonts w:ascii="Times New Roman" w:hAnsi="Times New Roman" w:cs="Times New Roman"/>
          <w:sz w:val="24"/>
          <w:szCs w:val="24"/>
          <w:lang w:eastAsia="en-US"/>
        </w:rPr>
        <w:t>Potwierdzeniem posiadania stabilnej sytuacji ekonomicznej i finansowej będzie:</w:t>
      </w:r>
    </w:p>
    <w:p w14:paraId="36489363" w14:textId="18ED6D2A" w:rsidR="005819FD" w:rsidRPr="008C5D9C" w:rsidRDefault="005819FD" w:rsidP="005819FD">
      <w:pPr>
        <w:autoSpaceDE w:val="0"/>
        <w:autoSpaceDN w:val="0"/>
        <w:adjustRightInd w:val="0"/>
        <w:spacing w:after="0" w:line="240" w:lineRule="auto"/>
        <w:ind w:left="708"/>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Pr="008C5D9C">
        <w:rPr>
          <w:rFonts w:ascii="Times New Roman" w:hAnsi="Times New Roman" w:cs="Times New Roman"/>
          <w:sz w:val="24"/>
          <w:szCs w:val="24"/>
          <w:lang w:eastAsia="en-US"/>
        </w:rPr>
        <w:t xml:space="preserve">wniesienie wadium w jednej z form: </w:t>
      </w:r>
      <w:r w:rsidRPr="008C5D9C">
        <w:rPr>
          <w:rFonts w:ascii="Times New Roman" w:hAnsi="Times New Roman" w:cs="Times New Roman"/>
          <w:sz w:val="24"/>
          <w:szCs w:val="24"/>
        </w:rPr>
        <w:t xml:space="preserve">pieniądzu;  gwarancjach bankowych; gwarancjach ubezpieczeniowych </w:t>
      </w:r>
      <w:r w:rsidRPr="008C5D9C">
        <w:rPr>
          <w:rFonts w:ascii="Times New Roman" w:hAnsi="Times New Roman" w:cs="Times New Roman"/>
          <w:sz w:val="24"/>
          <w:szCs w:val="24"/>
          <w:lang w:eastAsia="en-US"/>
        </w:rPr>
        <w:t xml:space="preserve">w kwocie </w:t>
      </w:r>
      <w:r>
        <w:rPr>
          <w:rFonts w:ascii="Times New Roman" w:hAnsi="Times New Roman" w:cs="Times New Roman"/>
          <w:sz w:val="24"/>
          <w:szCs w:val="24"/>
          <w:lang w:eastAsia="en-US"/>
        </w:rPr>
        <w:t>6</w:t>
      </w:r>
      <w:r w:rsidRPr="00032A3A">
        <w:rPr>
          <w:rFonts w:ascii="Times New Roman" w:hAnsi="Times New Roman" w:cs="Times New Roman"/>
          <w:sz w:val="24"/>
          <w:szCs w:val="24"/>
          <w:lang w:eastAsia="en-US"/>
        </w:rPr>
        <w:t xml:space="preserve">.000 zł (słownie </w:t>
      </w:r>
      <w:r>
        <w:rPr>
          <w:rFonts w:ascii="Times New Roman" w:hAnsi="Times New Roman" w:cs="Times New Roman"/>
          <w:sz w:val="24"/>
          <w:szCs w:val="24"/>
          <w:lang w:eastAsia="en-US"/>
        </w:rPr>
        <w:t>sześć</w:t>
      </w:r>
      <w:r w:rsidRPr="00032A3A">
        <w:rPr>
          <w:rFonts w:ascii="Times New Roman" w:hAnsi="Times New Roman" w:cs="Times New Roman"/>
          <w:sz w:val="24"/>
          <w:szCs w:val="24"/>
          <w:lang w:eastAsia="en-US"/>
        </w:rPr>
        <w:t xml:space="preserve"> tysięcy</w:t>
      </w:r>
      <w:r w:rsidRPr="008C5D9C">
        <w:rPr>
          <w:rFonts w:ascii="Times New Roman" w:hAnsi="Times New Roman" w:cs="Times New Roman"/>
          <w:sz w:val="24"/>
          <w:szCs w:val="24"/>
          <w:lang w:eastAsia="en-US"/>
        </w:rPr>
        <w:t xml:space="preserve"> złotych) do dnia złożenia oferty. </w:t>
      </w:r>
    </w:p>
    <w:p w14:paraId="194B00C7" w14:textId="00A85953" w:rsidR="005819FD" w:rsidRPr="008C5D9C" w:rsidRDefault="005819FD" w:rsidP="005819FD">
      <w:pPr>
        <w:autoSpaceDE w:val="0"/>
        <w:autoSpaceDN w:val="0"/>
        <w:adjustRightInd w:val="0"/>
        <w:spacing w:after="13" w:line="240" w:lineRule="auto"/>
        <w:ind w:left="708"/>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Pr="008C5D9C">
        <w:rPr>
          <w:rFonts w:ascii="Times New Roman" w:hAnsi="Times New Roman" w:cs="Times New Roman"/>
          <w:sz w:val="24"/>
          <w:szCs w:val="24"/>
          <w:lang w:eastAsia="en-US"/>
        </w:rPr>
        <w:t xml:space="preserve">złożenie razem z ofertą sprawozdań finansowych z ostatnich zamkniętych trzech lat obrotowych (2014, 2015, 2016) lub z okresu prowadzonej działalności jeśli okres ten jest krótszy, zgodnie z którymi potwierdzone zostanie, że Wykonawca osiągnął przychody ze sprzedaży w wysokości co </w:t>
      </w:r>
      <w:r w:rsidRPr="00032A3A">
        <w:rPr>
          <w:rFonts w:ascii="Times New Roman" w:hAnsi="Times New Roman" w:cs="Times New Roman"/>
          <w:sz w:val="24"/>
          <w:szCs w:val="24"/>
          <w:lang w:eastAsia="en-US"/>
        </w:rPr>
        <w:t xml:space="preserve">najmniej </w:t>
      </w:r>
      <w:r>
        <w:rPr>
          <w:rFonts w:ascii="Times New Roman" w:hAnsi="Times New Roman" w:cs="Times New Roman"/>
          <w:sz w:val="24"/>
          <w:szCs w:val="24"/>
          <w:lang w:eastAsia="en-US"/>
        </w:rPr>
        <w:t>6</w:t>
      </w:r>
      <w:r w:rsidRPr="00032A3A">
        <w:rPr>
          <w:rFonts w:ascii="Times New Roman" w:hAnsi="Times New Roman" w:cs="Times New Roman"/>
          <w:sz w:val="24"/>
          <w:szCs w:val="24"/>
          <w:lang w:eastAsia="en-US"/>
        </w:rPr>
        <w:t>00 000,00 zł w</w:t>
      </w:r>
      <w:r w:rsidRPr="008C5D9C">
        <w:rPr>
          <w:rFonts w:ascii="Times New Roman" w:hAnsi="Times New Roman" w:cs="Times New Roman"/>
          <w:sz w:val="24"/>
          <w:szCs w:val="24"/>
          <w:lang w:eastAsia="en-US"/>
        </w:rPr>
        <w:t xml:space="preserve"> okresie objętym przedłożonymi sprawozdaniami finansowymi. </w:t>
      </w:r>
    </w:p>
    <w:p w14:paraId="6D699487" w14:textId="7DD6AE29" w:rsidR="005819FD" w:rsidRPr="008C5D9C" w:rsidRDefault="005819FD" w:rsidP="005819FD">
      <w:pPr>
        <w:autoSpaceDE w:val="0"/>
        <w:autoSpaceDN w:val="0"/>
        <w:adjustRightInd w:val="0"/>
        <w:spacing w:after="13" w:line="240" w:lineRule="auto"/>
        <w:ind w:left="708"/>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Pr="008C5D9C">
        <w:rPr>
          <w:rFonts w:ascii="Times New Roman" w:hAnsi="Times New Roman" w:cs="Times New Roman"/>
          <w:sz w:val="24"/>
          <w:szCs w:val="24"/>
          <w:lang w:eastAsia="en-US"/>
        </w:rPr>
        <w:t xml:space="preserve"> posiadają ubezpieczenie od odpowiedzialności cywilnej i ubezpieczenie </w:t>
      </w:r>
      <w:proofErr w:type="spellStart"/>
      <w:r w:rsidRPr="008C5D9C">
        <w:rPr>
          <w:rFonts w:ascii="Times New Roman" w:hAnsi="Times New Roman" w:cs="Times New Roman"/>
          <w:sz w:val="24"/>
          <w:szCs w:val="24"/>
          <w:lang w:eastAsia="en-US"/>
        </w:rPr>
        <w:t>ryzyk</w:t>
      </w:r>
      <w:proofErr w:type="spellEnd"/>
      <w:r w:rsidRPr="008C5D9C">
        <w:rPr>
          <w:rFonts w:ascii="Times New Roman" w:hAnsi="Times New Roman" w:cs="Times New Roman"/>
          <w:sz w:val="24"/>
          <w:szCs w:val="24"/>
          <w:lang w:eastAsia="en-US"/>
        </w:rPr>
        <w:t xml:space="preserve"> budowlanych na wartość nie niższą niż 200 000,00 zł (</w:t>
      </w:r>
      <w:r>
        <w:rPr>
          <w:rFonts w:ascii="Times New Roman" w:hAnsi="Times New Roman" w:cs="Times New Roman"/>
          <w:sz w:val="24"/>
          <w:szCs w:val="24"/>
          <w:lang w:eastAsia="en-US"/>
        </w:rPr>
        <w:t>dwieście tysięcy</w:t>
      </w:r>
      <w:r w:rsidRPr="008C5D9C">
        <w:rPr>
          <w:rFonts w:ascii="Times New Roman" w:hAnsi="Times New Roman" w:cs="Times New Roman"/>
          <w:sz w:val="24"/>
          <w:szCs w:val="24"/>
          <w:lang w:eastAsia="en-US"/>
        </w:rPr>
        <w:t xml:space="preserve"> złotych) każde i utrzymywać je będą przez cały okres realizacji prac budowlanych, </w:t>
      </w:r>
    </w:p>
    <w:p w14:paraId="34548D0F" w14:textId="4D1808B8" w:rsidR="002F536D" w:rsidRPr="008C3FAF" w:rsidRDefault="002F536D" w:rsidP="005819FD">
      <w:pPr>
        <w:autoSpaceDE w:val="0"/>
        <w:autoSpaceDN w:val="0"/>
        <w:adjustRightInd w:val="0"/>
        <w:spacing w:after="0" w:line="240" w:lineRule="auto"/>
        <w:rPr>
          <w:rFonts w:ascii="Times New Roman" w:hAnsi="Times New Roman" w:cs="Times New Roman"/>
          <w:sz w:val="24"/>
          <w:szCs w:val="24"/>
        </w:rPr>
      </w:pPr>
      <w:r w:rsidRPr="008C3FAF">
        <w:rPr>
          <w:rFonts w:ascii="Times New Roman" w:hAnsi="Times New Roman" w:cs="Times New Roman"/>
          <w:sz w:val="24"/>
          <w:szCs w:val="24"/>
        </w:rPr>
        <w:t>Oferent powinien posiadać zdolności zarządzania projektami od strony zasobów finansowych, materialnych i osobowych, przestrzegać w związku z prowadzoną budową obowiązujących przepisów prawa budowlanego, p.poż, bhp, oraz innych praw branżowych.</w:t>
      </w:r>
    </w:p>
    <w:p w14:paraId="2AB4361E" w14:textId="77777777" w:rsidR="002F536D" w:rsidRPr="008C3FAF" w:rsidRDefault="002F536D" w:rsidP="002F536D">
      <w:pPr>
        <w:pStyle w:val="Nagwek3"/>
        <w:rPr>
          <w:rFonts w:ascii="Times New Roman" w:eastAsia="Times New Roman" w:hAnsi="Times New Roman" w:cs="Times New Roman"/>
          <w:b/>
          <w:bCs/>
          <w:color w:val="auto"/>
        </w:rPr>
      </w:pPr>
      <w:r w:rsidRPr="008C3FAF">
        <w:rPr>
          <w:rFonts w:ascii="Times New Roman" w:hAnsi="Times New Roman" w:cs="Times New Roman"/>
          <w:color w:val="auto"/>
        </w:rPr>
        <w:t xml:space="preserve">2.  </w:t>
      </w:r>
      <w:r w:rsidRPr="008C3FAF">
        <w:rPr>
          <w:rFonts w:ascii="Times New Roman" w:eastAsia="Times New Roman" w:hAnsi="Times New Roman" w:cs="Times New Roman"/>
          <w:bCs/>
          <w:color w:val="auto"/>
        </w:rPr>
        <w:t>Lista dokumentów/oświadczeń wymaganych od Wykonawcy</w:t>
      </w:r>
    </w:p>
    <w:p w14:paraId="5E039091" w14:textId="77777777" w:rsidR="00E65081" w:rsidRPr="008C5D9C" w:rsidRDefault="00E65081" w:rsidP="00E65081">
      <w:pPr>
        <w:pStyle w:val="redniasiatka1akcent21"/>
        <w:widowControl w:val="0"/>
        <w:numPr>
          <w:ilvl w:val="0"/>
          <w:numId w:val="25"/>
        </w:numPr>
        <w:spacing w:after="0" w:line="276" w:lineRule="auto"/>
        <w:contextualSpacing w:val="0"/>
        <w:rPr>
          <w:rFonts w:ascii="Times New Roman" w:hAnsi="Times New Roman"/>
          <w:sz w:val="24"/>
          <w:szCs w:val="24"/>
        </w:rPr>
      </w:pPr>
      <w:r w:rsidRPr="008C5D9C">
        <w:rPr>
          <w:rFonts w:ascii="Times New Roman" w:eastAsia="Times New Roman" w:hAnsi="Times New Roman"/>
          <w:sz w:val="24"/>
          <w:szCs w:val="24"/>
        </w:rPr>
        <w:t>Wypełniony Formularz Ofertowy (wzór stanowi Załącznik 3),</w:t>
      </w:r>
    </w:p>
    <w:p w14:paraId="49CDE50A" w14:textId="77777777" w:rsidR="00E65081" w:rsidRPr="008C5D9C" w:rsidRDefault="00E65081" w:rsidP="00E65081">
      <w:pPr>
        <w:pStyle w:val="Akapitzlist"/>
        <w:numPr>
          <w:ilvl w:val="0"/>
          <w:numId w:val="25"/>
        </w:numPr>
        <w:shd w:val="clear" w:color="auto" w:fill="FFFFFF"/>
        <w:spacing w:after="0"/>
        <w:jc w:val="both"/>
        <w:textAlignment w:val="baseline"/>
        <w:rPr>
          <w:rFonts w:ascii="Times New Roman" w:eastAsia="Times New Roman" w:hAnsi="Times New Roman" w:cs="Times New Roman"/>
          <w:sz w:val="24"/>
          <w:szCs w:val="24"/>
        </w:rPr>
      </w:pPr>
      <w:r w:rsidRPr="008C5D9C">
        <w:rPr>
          <w:rFonts w:ascii="Times New Roman" w:eastAsia="Times New Roman" w:hAnsi="Times New Roman" w:cs="Times New Roman"/>
          <w:sz w:val="24"/>
          <w:szCs w:val="24"/>
        </w:rPr>
        <w:t>Odpis z właściwego rejestru lub ewidencji, jeżeli odrębne przepisy wymagają takich wpisów,</w:t>
      </w:r>
    </w:p>
    <w:p w14:paraId="7AD88CB7" w14:textId="77777777" w:rsidR="00E65081" w:rsidRPr="008C5D9C" w:rsidRDefault="00E65081" w:rsidP="00E65081">
      <w:pPr>
        <w:pStyle w:val="redniasiatka1akcent21"/>
        <w:widowControl w:val="0"/>
        <w:numPr>
          <w:ilvl w:val="0"/>
          <w:numId w:val="25"/>
        </w:numPr>
        <w:spacing w:after="0" w:line="276" w:lineRule="auto"/>
        <w:contextualSpacing w:val="0"/>
        <w:rPr>
          <w:rFonts w:ascii="Times New Roman" w:hAnsi="Times New Roman"/>
          <w:sz w:val="24"/>
          <w:szCs w:val="24"/>
        </w:rPr>
      </w:pPr>
      <w:r w:rsidRPr="008C5D9C">
        <w:rPr>
          <w:rFonts w:ascii="Times New Roman" w:eastAsia="Times New Roman" w:hAnsi="Times New Roman"/>
          <w:sz w:val="24"/>
          <w:szCs w:val="24"/>
        </w:rPr>
        <w:t>Kosztorys ofertowy zaproponowanego rozwiązania,</w:t>
      </w:r>
    </w:p>
    <w:p w14:paraId="609B51BF" w14:textId="77777777" w:rsidR="00E65081" w:rsidRPr="008C5D9C" w:rsidRDefault="00E65081" w:rsidP="00E65081">
      <w:pPr>
        <w:pStyle w:val="Akapitzlist"/>
        <w:numPr>
          <w:ilvl w:val="0"/>
          <w:numId w:val="25"/>
        </w:numPr>
        <w:autoSpaceDE w:val="0"/>
        <w:autoSpaceDN w:val="0"/>
        <w:adjustRightInd w:val="0"/>
        <w:spacing w:after="0" w:line="240" w:lineRule="auto"/>
        <w:rPr>
          <w:rFonts w:ascii="Times New Roman" w:hAnsi="Times New Roman" w:cs="Times New Roman"/>
          <w:sz w:val="24"/>
          <w:szCs w:val="24"/>
          <w:lang w:eastAsia="en-US"/>
        </w:rPr>
      </w:pPr>
      <w:r w:rsidRPr="008C5D9C">
        <w:rPr>
          <w:rFonts w:ascii="Times New Roman" w:eastAsia="Times New Roman" w:hAnsi="Times New Roman" w:cs="Times New Roman"/>
          <w:sz w:val="24"/>
          <w:szCs w:val="24"/>
        </w:rPr>
        <w:t xml:space="preserve">Oświadczenia oferenta o spełnianiu kryteriów uczestnictwa w postępowaniu wraz z załącznikami </w:t>
      </w:r>
    </w:p>
    <w:p w14:paraId="419C0399" w14:textId="77777777" w:rsidR="00E65081" w:rsidRPr="008C5D9C" w:rsidRDefault="00E65081" w:rsidP="00E65081">
      <w:pPr>
        <w:pStyle w:val="Akapitzlist"/>
        <w:autoSpaceDE w:val="0"/>
        <w:autoSpaceDN w:val="0"/>
        <w:adjustRightInd w:val="0"/>
        <w:spacing w:after="0" w:line="240" w:lineRule="auto"/>
        <w:ind w:left="644"/>
        <w:rPr>
          <w:rFonts w:ascii="Times New Roman" w:hAnsi="Times New Roman" w:cs="Times New Roman"/>
          <w:sz w:val="24"/>
          <w:szCs w:val="24"/>
          <w:lang w:eastAsia="en-US"/>
        </w:rPr>
      </w:pPr>
      <w:r w:rsidRPr="008C5D9C">
        <w:rPr>
          <w:rFonts w:ascii="Times New Roman" w:eastAsia="Times New Roman" w:hAnsi="Times New Roman" w:cs="Times New Roman"/>
          <w:sz w:val="24"/>
          <w:szCs w:val="24"/>
        </w:rPr>
        <w:t>-u</w:t>
      </w:r>
      <w:r w:rsidRPr="008C5D9C">
        <w:rPr>
          <w:rFonts w:ascii="Times New Roman" w:hAnsi="Times New Roman" w:cs="Times New Roman"/>
          <w:sz w:val="24"/>
          <w:szCs w:val="24"/>
          <w:lang w:eastAsia="en-US"/>
        </w:rPr>
        <w:t xml:space="preserve">dokumentowane doświadczenie, tj. wykaz robót budowlanych wraz z  </w:t>
      </w:r>
    </w:p>
    <w:p w14:paraId="1942DE0D" w14:textId="77777777" w:rsidR="00E65081" w:rsidRPr="008C5D9C" w:rsidRDefault="00E65081" w:rsidP="00E65081">
      <w:pPr>
        <w:autoSpaceDE w:val="0"/>
        <w:autoSpaceDN w:val="0"/>
        <w:adjustRightInd w:val="0"/>
        <w:spacing w:after="0" w:line="240" w:lineRule="auto"/>
        <w:ind w:left="284"/>
        <w:rPr>
          <w:rFonts w:ascii="Times New Roman" w:hAnsi="Times New Roman" w:cs="Times New Roman"/>
          <w:sz w:val="24"/>
          <w:szCs w:val="24"/>
          <w:lang w:eastAsia="en-US"/>
        </w:rPr>
      </w:pPr>
      <w:r w:rsidRPr="008C5D9C">
        <w:rPr>
          <w:rFonts w:ascii="Times New Roman" w:hAnsi="Times New Roman" w:cs="Times New Roman"/>
          <w:sz w:val="24"/>
          <w:szCs w:val="24"/>
          <w:lang w:eastAsia="en-US"/>
        </w:rPr>
        <w:t xml:space="preserve">       podaniem ich rodzaju, wartości, daty, miejsca wykonania i  podmiotów, na rzecz których </w:t>
      </w:r>
    </w:p>
    <w:p w14:paraId="354D478E" w14:textId="77777777" w:rsidR="00E65081" w:rsidRPr="008C5D9C" w:rsidRDefault="00E65081" w:rsidP="00E65081">
      <w:pPr>
        <w:autoSpaceDE w:val="0"/>
        <w:autoSpaceDN w:val="0"/>
        <w:adjustRightInd w:val="0"/>
        <w:spacing w:after="0" w:line="240" w:lineRule="auto"/>
        <w:ind w:left="284"/>
        <w:rPr>
          <w:rFonts w:ascii="Times New Roman" w:hAnsi="Times New Roman" w:cs="Times New Roman"/>
          <w:sz w:val="24"/>
          <w:szCs w:val="24"/>
          <w:lang w:eastAsia="en-US"/>
        </w:rPr>
      </w:pPr>
      <w:r w:rsidRPr="008C5D9C">
        <w:rPr>
          <w:rFonts w:ascii="Times New Roman" w:hAnsi="Times New Roman" w:cs="Times New Roman"/>
          <w:sz w:val="24"/>
          <w:szCs w:val="24"/>
          <w:lang w:eastAsia="en-US"/>
        </w:rPr>
        <w:t xml:space="preserve">       roboty te zostały wykonane, z załączeniem dowodów określających czy te roboty budowlane </w:t>
      </w:r>
    </w:p>
    <w:p w14:paraId="70BEDA37" w14:textId="77777777" w:rsidR="00E65081" w:rsidRPr="008C5D9C" w:rsidRDefault="00E65081" w:rsidP="00E65081">
      <w:pPr>
        <w:autoSpaceDE w:val="0"/>
        <w:autoSpaceDN w:val="0"/>
        <w:adjustRightInd w:val="0"/>
        <w:spacing w:after="0" w:line="240" w:lineRule="auto"/>
        <w:ind w:left="284"/>
        <w:rPr>
          <w:rFonts w:ascii="Times New Roman" w:hAnsi="Times New Roman" w:cs="Times New Roman"/>
          <w:sz w:val="24"/>
          <w:szCs w:val="24"/>
          <w:lang w:eastAsia="en-US"/>
        </w:rPr>
      </w:pPr>
      <w:r w:rsidRPr="008C5D9C">
        <w:rPr>
          <w:rFonts w:ascii="Times New Roman" w:hAnsi="Times New Roman" w:cs="Times New Roman"/>
          <w:sz w:val="24"/>
          <w:szCs w:val="24"/>
          <w:lang w:eastAsia="en-US"/>
        </w:rPr>
        <w:t xml:space="preserve">       zostały wykonane należycie, w szczególności informacji o tym czy roboty zostały wykonane     </w:t>
      </w:r>
    </w:p>
    <w:p w14:paraId="64C662B2" w14:textId="77777777" w:rsidR="00E65081" w:rsidRPr="008C5D9C" w:rsidRDefault="00E65081" w:rsidP="00E65081">
      <w:pPr>
        <w:autoSpaceDE w:val="0"/>
        <w:autoSpaceDN w:val="0"/>
        <w:adjustRightInd w:val="0"/>
        <w:spacing w:after="0" w:line="240" w:lineRule="auto"/>
        <w:ind w:left="284"/>
        <w:rPr>
          <w:rFonts w:ascii="Times New Roman" w:hAnsi="Times New Roman" w:cs="Times New Roman"/>
          <w:sz w:val="24"/>
          <w:szCs w:val="24"/>
          <w:lang w:eastAsia="en-US"/>
        </w:rPr>
      </w:pPr>
      <w:r w:rsidRPr="008C5D9C">
        <w:rPr>
          <w:rFonts w:ascii="Times New Roman" w:hAnsi="Times New Roman" w:cs="Times New Roman"/>
          <w:sz w:val="24"/>
          <w:szCs w:val="24"/>
          <w:lang w:eastAsia="en-US"/>
        </w:rPr>
        <w:lastRenderedPageBreak/>
        <w:t xml:space="preserve">       zgodnie z przepisami prawa  budowlanego i prawidłowo ukończone, przy czym </w:t>
      </w:r>
    </w:p>
    <w:p w14:paraId="29C5241A" w14:textId="77777777" w:rsidR="00E65081" w:rsidRPr="008C5D9C" w:rsidRDefault="00E65081" w:rsidP="00E65081">
      <w:pPr>
        <w:autoSpaceDE w:val="0"/>
        <w:autoSpaceDN w:val="0"/>
        <w:adjustRightInd w:val="0"/>
        <w:spacing w:after="0" w:line="240" w:lineRule="auto"/>
        <w:ind w:left="284"/>
        <w:rPr>
          <w:rFonts w:ascii="Times New Roman" w:hAnsi="Times New Roman" w:cs="Times New Roman"/>
          <w:sz w:val="24"/>
          <w:szCs w:val="24"/>
          <w:lang w:eastAsia="en-US"/>
        </w:rPr>
      </w:pPr>
      <w:r w:rsidRPr="008C5D9C">
        <w:rPr>
          <w:rFonts w:ascii="Times New Roman" w:hAnsi="Times New Roman" w:cs="Times New Roman"/>
          <w:sz w:val="24"/>
          <w:szCs w:val="24"/>
          <w:lang w:eastAsia="en-US"/>
        </w:rPr>
        <w:t xml:space="preserve">       dowodami, o których mowa, są  referencje bądź inne dokumenty wystawione przez </w:t>
      </w:r>
    </w:p>
    <w:p w14:paraId="0B06C055" w14:textId="77777777" w:rsidR="00E65081" w:rsidRPr="008C5D9C" w:rsidRDefault="00E65081" w:rsidP="00E65081">
      <w:pPr>
        <w:autoSpaceDE w:val="0"/>
        <w:autoSpaceDN w:val="0"/>
        <w:adjustRightInd w:val="0"/>
        <w:spacing w:after="0" w:line="240" w:lineRule="auto"/>
        <w:ind w:left="284"/>
        <w:rPr>
          <w:rFonts w:ascii="Times New Roman" w:hAnsi="Times New Roman" w:cs="Times New Roman"/>
          <w:sz w:val="24"/>
          <w:szCs w:val="24"/>
          <w:lang w:eastAsia="en-US"/>
        </w:rPr>
      </w:pPr>
      <w:r w:rsidRPr="008C5D9C">
        <w:rPr>
          <w:rFonts w:ascii="Times New Roman" w:hAnsi="Times New Roman" w:cs="Times New Roman"/>
          <w:sz w:val="24"/>
          <w:szCs w:val="24"/>
          <w:lang w:eastAsia="en-US"/>
        </w:rPr>
        <w:t xml:space="preserve">       podmiot, na rzecz którego roboty  budowlane były wykonywane. </w:t>
      </w:r>
    </w:p>
    <w:p w14:paraId="1D0D29EA" w14:textId="77777777" w:rsidR="00E65081" w:rsidRPr="008C5D9C" w:rsidRDefault="00E65081" w:rsidP="00E65081">
      <w:pPr>
        <w:pStyle w:val="Akapitzlist"/>
        <w:spacing w:after="0"/>
        <w:ind w:left="644"/>
        <w:jc w:val="both"/>
        <w:rPr>
          <w:rFonts w:ascii="Times New Roman" w:hAnsi="Times New Roman" w:cs="Times New Roman"/>
          <w:sz w:val="24"/>
          <w:szCs w:val="24"/>
        </w:rPr>
      </w:pPr>
      <w:r w:rsidRPr="008C5D9C">
        <w:rPr>
          <w:rFonts w:ascii="Times New Roman" w:hAnsi="Times New Roman" w:cs="Times New Roman"/>
          <w:sz w:val="24"/>
          <w:szCs w:val="24"/>
          <w:lang w:eastAsia="en-US"/>
        </w:rPr>
        <w:t>-Potwierdzone kserokopie wymaganych uprawnień wraz z imiennymi raportami miesięcznymi ZUS RCA  lub innymi dokumentami potwierdzającymi zatrudnienie na umowę o pracę wskazanych osób w celu s</w:t>
      </w:r>
      <w:r w:rsidRPr="008C5D9C">
        <w:rPr>
          <w:rFonts w:ascii="Times New Roman" w:hAnsi="Times New Roman" w:cs="Times New Roman"/>
          <w:sz w:val="24"/>
          <w:szCs w:val="24"/>
        </w:rPr>
        <w:t xml:space="preserve">pełnienia warunku dotyczącego dysponowania odpowiednimi osobami zdolnymi do wykonania zamówienia. </w:t>
      </w:r>
      <w:r w:rsidRPr="008C5D9C">
        <w:rPr>
          <w:rFonts w:ascii="Times New Roman" w:eastAsia="Times New Roman" w:hAnsi="Times New Roman" w:cs="Times New Roman"/>
          <w:sz w:val="24"/>
          <w:szCs w:val="24"/>
        </w:rPr>
        <w:t xml:space="preserve"> (wzór stanowi Załącznik </w:t>
      </w:r>
      <w:r>
        <w:rPr>
          <w:rFonts w:ascii="Times New Roman" w:eastAsia="Times New Roman" w:hAnsi="Times New Roman" w:cs="Times New Roman"/>
          <w:sz w:val="24"/>
          <w:szCs w:val="24"/>
        </w:rPr>
        <w:t>6</w:t>
      </w:r>
      <w:r w:rsidRPr="008C5D9C">
        <w:rPr>
          <w:rFonts w:ascii="Times New Roman" w:eastAsia="Times New Roman" w:hAnsi="Times New Roman" w:cs="Times New Roman"/>
          <w:sz w:val="24"/>
          <w:szCs w:val="24"/>
        </w:rPr>
        <w:t>),</w:t>
      </w:r>
    </w:p>
    <w:p w14:paraId="1D0DAFDB" w14:textId="77777777" w:rsidR="00E65081" w:rsidRPr="008C5D9C" w:rsidRDefault="00E65081" w:rsidP="00E65081">
      <w:pPr>
        <w:pStyle w:val="Akapitzlist"/>
        <w:widowControl w:val="0"/>
        <w:numPr>
          <w:ilvl w:val="0"/>
          <w:numId w:val="25"/>
        </w:numPr>
        <w:spacing w:after="0"/>
        <w:jc w:val="both"/>
        <w:rPr>
          <w:rFonts w:ascii="Times New Roman" w:hAnsi="Times New Roman" w:cs="Times New Roman"/>
          <w:sz w:val="24"/>
          <w:szCs w:val="24"/>
        </w:rPr>
      </w:pPr>
      <w:bookmarkStart w:id="11" w:name="_Hlk508400544"/>
      <w:r w:rsidRPr="008C5D9C">
        <w:rPr>
          <w:rFonts w:ascii="Times New Roman" w:hAnsi="Times New Roman" w:cs="Times New Roman"/>
          <w:sz w:val="24"/>
          <w:szCs w:val="24"/>
        </w:rPr>
        <w:t>Dowód zakupu miernika parametrów instalacji fotowoltaicznych o funkcjach m.in. wyznaczania krzywych IU, obliczania wartości STC, pomiaru rezystancji izolacji, pomiaru mocy DC, AC oraz ważne świadectwo jego wzorcowania.</w:t>
      </w:r>
    </w:p>
    <w:bookmarkEnd w:id="11"/>
    <w:p w14:paraId="312020BA" w14:textId="77777777" w:rsidR="00E65081" w:rsidRPr="008C5D9C" w:rsidRDefault="00E65081" w:rsidP="00E65081">
      <w:pPr>
        <w:pStyle w:val="Akapitzlist"/>
        <w:widowControl w:val="0"/>
        <w:numPr>
          <w:ilvl w:val="0"/>
          <w:numId w:val="25"/>
        </w:numPr>
        <w:tabs>
          <w:tab w:val="left" w:pos="426"/>
        </w:tabs>
        <w:spacing w:after="0" w:line="240" w:lineRule="auto"/>
        <w:contextualSpacing w:val="0"/>
        <w:rPr>
          <w:rFonts w:ascii="Times New Roman" w:hAnsi="Times New Roman" w:cs="Times New Roman"/>
          <w:sz w:val="24"/>
          <w:szCs w:val="24"/>
        </w:rPr>
      </w:pPr>
      <w:r w:rsidRPr="008C5D9C">
        <w:rPr>
          <w:rFonts w:ascii="Times New Roman" w:hAnsi="Times New Roman" w:cs="Times New Roman"/>
          <w:sz w:val="24"/>
          <w:szCs w:val="24"/>
        </w:rPr>
        <w:t>Sprawozdania finansowe z ostatnich zamkniętych trzech lat obrotowych (2014, 2015, 2016) lub z okresu prowadzonej działalności jeśli okres ten jest krótszy</w:t>
      </w:r>
    </w:p>
    <w:p w14:paraId="389453F1" w14:textId="77777777" w:rsidR="00E65081" w:rsidRPr="008C5D9C" w:rsidRDefault="00E65081" w:rsidP="00E65081">
      <w:pPr>
        <w:pStyle w:val="Akapitzlist"/>
        <w:widowControl w:val="0"/>
        <w:numPr>
          <w:ilvl w:val="0"/>
          <w:numId w:val="25"/>
        </w:numPr>
        <w:tabs>
          <w:tab w:val="left" w:pos="426"/>
        </w:tabs>
        <w:spacing w:after="0"/>
        <w:rPr>
          <w:rFonts w:ascii="Times New Roman" w:hAnsi="Times New Roman" w:cs="Times New Roman"/>
          <w:sz w:val="24"/>
          <w:szCs w:val="24"/>
        </w:rPr>
      </w:pPr>
      <w:r w:rsidRPr="008C5D9C">
        <w:rPr>
          <w:rFonts w:ascii="Times New Roman" w:hAnsi="Times New Roman" w:cs="Times New Roman"/>
          <w:sz w:val="24"/>
          <w:szCs w:val="24"/>
        </w:rPr>
        <w:t>Potwierdzenie wniesienia wadium;</w:t>
      </w:r>
    </w:p>
    <w:p w14:paraId="2D650C42" w14:textId="77777777" w:rsidR="00E65081" w:rsidRPr="008C5D9C" w:rsidRDefault="00E65081" w:rsidP="00E65081">
      <w:pPr>
        <w:pStyle w:val="redniasiatka1akcent21"/>
        <w:widowControl w:val="0"/>
        <w:numPr>
          <w:ilvl w:val="0"/>
          <w:numId w:val="25"/>
        </w:numPr>
        <w:spacing w:after="0" w:line="276" w:lineRule="auto"/>
        <w:contextualSpacing w:val="0"/>
        <w:rPr>
          <w:rFonts w:ascii="Times New Roman" w:hAnsi="Times New Roman"/>
          <w:sz w:val="24"/>
          <w:szCs w:val="24"/>
        </w:rPr>
      </w:pPr>
      <w:r w:rsidRPr="008C5D9C">
        <w:rPr>
          <w:rFonts w:ascii="Times New Roman" w:eastAsia="Times New Roman" w:hAnsi="Times New Roman"/>
          <w:sz w:val="24"/>
          <w:szCs w:val="24"/>
        </w:rPr>
        <w:t>Oświadczenie o braku powiązań osobowych lub kapitałowych (wzór stanowi Załącznik nr 5)</w:t>
      </w:r>
    </w:p>
    <w:p w14:paraId="1894134D" w14:textId="77777777" w:rsidR="00E65081" w:rsidRPr="008C5D9C" w:rsidRDefault="00E65081" w:rsidP="00E65081">
      <w:pPr>
        <w:pStyle w:val="redniasiatka1akcent21"/>
        <w:widowControl w:val="0"/>
        <w:numPr>
          <w:ilvl w:val="0"/>
          <w:numId w:val="25"/>
        </w:numPr>
        <w:spacing w:after="0" w:line="276" w:lineRule="auto"/>
        <w:contextualSpacing w:val="0"/>
        <w:rPr>
          <w:rFonts w:ascii="Times New Roman" w:hAnsi="Times New Roman"/>
          <w:sz w:val="24"/>
          <w:szCs w:val="24"/>
        </w:rPr>
      </w:pPr>
      <w:r w:rsidRPr="008C5D9C">
        <w:rPr>
          <w:rFonts w:ascii="Times New Roman" w:eastAsia="Times New Roman" w:hAnsi="Times New Roman"/>
          <w:sz w:val="24"/>
          <w:szCs w:val="24"/>
        </w:rPr>
        <w:t xml:space="preserve">Specyfikację techniczną zaproponowanych rozwiązań tj. inwerterów, paneli, kabli, konstrukcji wsporczych, w postaci kart katalogowych, dokumentów opisujących parametry techniczne. </w:t>
      </w:r>
      <w:r w:rsidRPr="008C5D9C">
        <w:rPr>
          <w:rFonts w:ascii="Times New Roman" w:hAnsi="Times New Roman"/>
          <w:sz w:val="24"/>
          <w:szCs w:val="24"/>
        </w:rPr>
        <w:t xml:space="preserve">Dokumentacja dotycząca przedmiotu zamówienia zawierająca informacje o oferowanych produktach i materiałach, przewidzianych do zastosowania urządzeniach i elementach, wskazująca na ich parametry jakościowe oraz elementy zapewniające bezpieczeństwie eksploatacji, umożliwiające ocenę możliwości wykonania zamówienia i rzetelne dokonanie oceny oferty, zgodnie z przyjętymi kryteriami wyboru oferty najkorzystniejszej. </w:t>
      </w:r>
    </w:p>
    <w:p w14:paraId="03B523DA" w14:textId="77777777" w:rsidR="00E65081" w:rsidRPr="008C5D9C" w:rsidRDefault="00E65081" w:rsidP="00E65081">
      <w:pPr>
        <w:pStyle w:val="redniasiatka1akcent21"/>
        <w:widowControl w:val="0"/>
        <w:spacing w:after="0" w:line="276" w:lineRule="auto"/>
        <w:ind w:left="644"/>
        <w:contextualSpacing w:val="0"/>
        <w:rPr>
          <w:rFonts w:ascii="Times New Roman" w:hAnsi="Times New Roman"/>
          <w:sz w:val="24"/>
          <w:szCs w:val="24"/>
        </w:rPr>
      </w:pPr>
      <w:r w:rsidRPr="008C5D9C">
        <w:rPr>
          <w:rFonts w:ascii="Times New Roman" w:hAnsi="Times New Roman"/>
          <w:sz w:val="24"/>
          <w:szCs w:val="24"/>
        </w:rPr>
        <w:t>W odniesieniu do powyższych wymagań Wykonawca zobowiązany jest także złożyć co najmniej następujące dokumenty:</w:t>
      </w:r>
    </w:p>
    <w:p w14:paraId="572D227C" w14:textId="77777777" w:rsidR="00E65081" w:rsidRPr="008C5D9C" w:rsidRDefault="00E65081" w:rsidP="00E65081">
      <w:pPr>
        <w:pStyle w:val="redniasiatka1akcent21"/>
        <w:widowControl w:val="0"/>
        <w:spacing w:after="0" w:line="276" w:lineRule="auto"/>
        <w:ind w:left="709" w:hanging="425"/>
        <w:contextualSpacing w:val="0"/>
        <w:jc w:val="both"/>
        <w:rPr>
          <w:rFonts w:ascii="Times New Roman" w:hAnsi="Times New Roman"/>
          <w:sz w:val="24"/>
          <w:szCs w:val="24"/>
        </w:rPr>
      </w:pPr>
    </w:p>
    <w:p w14:paraId="7990C30A" w14:textId="77777777" w:rsidR="00E65081" w:rsidRPr="008C5D9C" w:rsidRDefault="00E65081" w:rsidP="00E65081">
      <w:pPr>
        <w:autoSpaceDE w:val="0"/>
        <w:autoSpaceDN w:val="0"/>
        <w:adjustRightInd w:val="0"/>
        <w:ind w:left="1276" w:hanging="425"/>
        <w:jc w:val="both"/>
        <w:rPr>
          <w:rFonts w:ascii="Times New Roman" w:hAnsi="Times New Roman" w:cs="Times New Roman"/>
          <w:sz w:val="24"/>
          <w:szCs w:val="24"/>
        </w:rPr>
      </w:pPr>
      <w:r w:rsidRPr="008C5D9C">
        <w:rPr>
          <w:rFonts w:ascii="Times New Roman" w:hAnsi="Times New Roman" w:cs="Times New Roman"/>
          <w:sz w:val="24"/>
          <w:szCs w:val="24"/>
        </w:rPr>
        <w:t xml:space="preserve">    dot. modułu fotowoltaicznego</w:t>
      </w:r>
    </w:p>
    <w:p w14:paraId="41974839" w14:textId="77777777" w:rsidR="00E65081" w:rsidRPr="008C5D9C" w:rsidRDefault="00E65081" w:rsidP="00E65081">
      <w:pPr>
        <w:numPr>
          <w:ilvl w:val="0"/>
          <w:numId w:val="10"/>
        </w:numPr>
        <w:autoSpaceDE w:val="0"/>
        <w:autoSpaceDN w:val="0"/>
        <w:adjustRightInd w:val="0"/>
        <w:spacing w:after="0" w:line="240" w:lineRule="auto"/>
        <w:ind w:left="1133" w:hanging="425"/>
        <w:jc w:val="both"/>
        <w:rPr>
          <w:rFonts w:ascii="Times New Roman" w:hAnsi="Times New Roman" w:cs="Times New Roman"/>
          <w:sz w:val="24"/>
          <w:szCs w:val="24"/>
        </w:rPr>
      </w:pPr>
      <w:r w:rsidRPr="008C5D9C">
        <w:rPr>
          <w:rFonts w:ascii="Times New Roman" w:hAnsi="Times New Roman" w:cs="Times New Roman"/>
          <w:sz w:val="24"/>
          <w:szCs w:val="24"/>
        </w:rPr>
        <w:t>kartę katalogową wydaną przez producenta modułu</w:t>
      </w:r>
    </w:p>
    <w:p w14:paraId="63BA9AA1" w14:textId="77777777" w:rsidR="00E65081" w:rsidRPr="008C5D9C" w:rsidRDefault="00E65081" w:rsidP="00E65081">
      <w:pPr>
        <w:numPr>
          <w:ilvl w:val="0"/>
          <w:numId w:val="10"/>
        </w:numPr>
        <w:autoSpaceDE w:val="0"/>
        <w:autoSpaceDN w:val="0"/>
        <w:adjustRightInd w:val="0"/>
        <w:spacing w:after="0" w:line="240" w:lineRule="auto"/>
        <w:ind w:left="1133" w:hanging="425"/>
        <w:jc w:val="both"/>
        <w:rPr>
          <w:rFonts w:ascii="Times New Roman" w:hAnsi="Times New Roman" w:cs="Times New Roman"/>
          <w:sz w:val="24"/>
          <w:szCs w:val="24"/>
        </w:rPr>
      </w:pPr>
      <w:r w:rsidRPr="008C5D9C">
        <w:rPr>
          <w:rFonts w:ascii="Times New Roman" w:hAnsi="Times New Roman" w:cs="Times New Roman"/>
          <w:sz w:val="24"/>
          <w:szCs w:val="24"/>
        </w:rPr>
        <w:t>certyfikat zgodności z normą PN-EN 61215 lub PN-EN 61730</w:t>
      </w:r>
    </w:p>
    <w:p w14:paraId="08CB1039" w14:textId="77777777" w:rsidR="00E65081" w:rsidRPr="008C5D9C" w:rsidRDefault="00E65081" w:rsidP="00E65081">
      <w:pPr>
        <w:numPr>
          <w:ilvl w:val="0"/>
          <w:numId w:val="10"/>
        </w:numPr>
        <w:autoSpaceDE w:val="0"/>
        <w:autoSpaceDN w:val="0"/>
        <w:adjustRightInd w:val="0"/>
        <w:spacing w:after="0" w:line="240" w:lineRule="auto"/>
        <w:ind w:left="1133" w:hanging="425"/>
        <w:jc w:val="both"/>
        <w:rPr>
          <w:rFonts w:ascii="Times New Roman" w:hAnsi="Times New Roman" w:cs="Times New Roman"/>
          <w:sz w:val="24"/>
          <w:szCs w:val="24"/>
        </w:rPr>
      </w:pPr>
      <w:r w:rsidRPr="008C5D9C">
        <w:rPr>
          <w:rFonts w:ascii="Times New Roman" w:hAnsi="Times New Roman" w:cs="Times New Roman"/>
          <w:sz w:val="24"/>
          <w:szCs w:val="24"/>
        </w:rPr>
        <w:t>deklaracja zgodności z dyrektywą 2014/35/UE (deklaracja zgodności lub informacja może być ujęta w karcie katalogowej producenta)</w:t>
      </w:r>
    </w:p>
    <w:p w14:paraId="713A063D" w14:textId="77777777" w:rsidR="00E65081" w:rsidRPr="008C5D9C" w:rsidRDefault="00E65081" w:rsidP="00E65081">
      <w:pPr>
        <w:autoSpaceDE w:val="0"/>
        <w:autoSpaceDN w:val="0"/>
        <w:adjustRightInd w:val="0"/>
        <w:spacing w:after="0" w:line="240" w:lineRule="auto"/>
        <w:ind w:left="1133"/>
        <w:jc w:val="both"/>
        <w:rPr>
          <w:rFonts w:ascii="Times New Roman" w:hAnsi="Times New Roman" w:cs="Times New Roman"/>
          <w:sz w:val="24"/>
          <w:szCs w:val="24"/>
        </w:rPr>
      </w:pPr>
    </w:p>
    <w:p w14:paraId="5A0E4074" w14:textId="77777777" w:rsidR="00E65081" w:rsidRPr="008C5D9C" w:rsidRDefault="00E65081" w:rsidP="00E65081">
      <w:pPr>
        <w:autoSpaceDE w:val="0"/>
        <w:autoSpaceDN w:val="0"/>
        <w:adjustRightInd w:val="0"/>
        <w:ind w:left="1276" w:hanging="283"/>
        <w:jc w:val="both"/>
        <w:rPr>
          <w:rFonts w:ascii="Times New Roman" w:hAnsi="Times New Roman" w:cs="Times New Roman"/>
          <w:sz w:val="24"/>
          <w:szCs w:val="24"/>
        </w:rPr>
      </w:pPr>
      <w:r w:rsidRPr="008C5D9C">
        <w:rPr>
          <w:rFonts w:ascii="Times New Roman" w:hAnsi="Times New Roman" w:cs="Times New Roman"/>
          <w:sz w:val="24"/>
          <w:szCs w:val="24"/>
        </w:rPr>
        <w:t xml:space="preserve"> dot.  inwertera (falownika)</w:t>
      </w:r>
    </w:p>
    <w:p w14:paraId="6FCB8A5D" w14:textId="77777777" w:rsidR="00E65081" w:rsidRPr="008C5D9C" w:rsidRDefault="00E65081" w:rsidP="00E65081">
      <w:pPr>
        <w:numPr>
          <w:ilvl w:val="0"/>
          <w:numId w:val="11"/>
        </w:numPr>
        <w:autoSpaceDE w:val="0"/>
        <w:autoSpaceDN w:val="0"/>
        <w:adjustRightInd w:val="0"/>
        <w:spacing w:after="0" w:line="240" w:lineRule="auto"/>
        <w:ind w:left="1068"/>
        <w:jc w:val="both"/>
        <w:rPr>
          <w:rFonts w:ascii="Times New Roman" w:hAnsi="Times New Roman" w:cs="Times New Roman"/>
          <w:sz w:val="24"/>
          <w:szCs w:val="24"/>
        </w:rPr>
      </w:pPr>
      <w:r w:rsidRPr="008C5D9C">
        <w:rPr>
          <w:rFonts w:ascii="Times New Roman" w:hAnsi="Times New Roman" w:cs="Times New Roman"/>
          <w:sz w:val="24"/>
          <w:szCs w:val="24"/>
        </w:rPr>
        <w:t>kartę katalogową wydaną przez producenta;</w:t>
      </w:r>
    </w:p>
    <w:p w14:paraId="6E880506" w14:textId="77777777" w:rsidR="00E65081" w:rsidRPr="008C5D9C" w:rsidRDefault="00E65081" w:rsidP="00E65081">
      <w:pPr>
        <w:numPr>
          <w:ilvl w:val="0"/>
          <w:numId w:val="11"/>
        </w:numPr>
        <w:autoSpaceDE w:val="0"/>
        <w:autoSpaceDN w:val="0"/>
        <w:adjustRightInd w:val="0"/>
        <w:spacing w:after="0" w:line="240" w:lineRule="auto"/>
        <w:ind w:left="1068"/>
        <w:jc w:val="both"/>
        <w:rPr>
          <w:rFonts w:ascii="Times New Roman" w:hAnsi="Times New Roman" w:cs="Times New Roman"/>
          <w:sz w:val="24"/>
          <w:szCs w:val="24"/>
        </w:rPr>
      </w:pPr>
      <w:r w:rsidRPr="008C5D9C">
        <w:rPr>
          <w:rFonts w:ascii="Times New Roman" w:hAnsi="Times New Roman" w:cs="Times New Roman"/>
          <w:sz w:val="24"/>
          <w:szCs w:val="24"/>
        </w:rPr>
        <w:t>potwierdzenie posiadania przez oferowany inwerter deklaracji zgodności z dyrektywą 2014/35/UE (deklaracja zgodności lub informacja ujęta w karcie katalogowej producenta);</w:t>
      </w:r>
    </w:p>
    <w:p w14:paraId="73359F1A" w14:textId="77777777" w:rsidR="00E65081" w:rsidRPr="008C5D9C" w:rsidRDefault="00E65081" w:rsidP="00E65081">
      <w:pPr>
        <w:numPr>
          <w:ilvl w:val="0"/>
          <w:numId w:val="11"/>
        </w:numPr>
        <w:autoSpaceDE w:val="0"/>
        <w:autoSpaceDN w:val="0"/>
        <w:adjustRightInd w:val="0"/>
        <w:spacing w:after="0" w:line="240" w:lineRule="auto"/>
        <w:ind w:left="1068"/>
        <w:jc w:val="both"/>
        <w:rPr>
          <w:rFonts w:ascii="Times New Roman" w:hAnsi="Times New Roman" w:cs="Times New Roman"/>
          <w:sz w:val="24"/>
          <w:szCs w:val="24"/>
        </w:rPr>
      </w:pPr>
      <w:r w:rsidRPr="008C5D9C">
        <w:rPr>
          <w:rFonts w:ascii="Times New Roman" w:hAnsi="Times New Roman" w:cs="Times New Roman"/>
          <w:sz w:val="24"/>
          <w:szCs w:val="24"/>
        </w:rPr>
        <w:t>potwierdzenie posiadania przez oferowany inwerter deklaracji zgodności z dyrektywą 2014/30/UE (deklaracja zgodności lub informacja ujęta w karcie katalogowej producenta);</w:t>
      </w:r>
    </w:p>
    <w:p w14:paraId="6B25A63F" w14:textId="77777777" w:rsidR="00E65081" w:rsidRPr="008C5D9C" w:rsidRDefault="00E65081" w:rsidP="00E65081">
      <w:pPr>
        <w:numPr>
          <w:ilvl w:val="0"/>
          <w:numId w:val="11"/>
        </w:numPr>
        <w:autoSpaceDE w:val="0"/>
        <w:autoSpaceDN w:val="0"/>
        <w:adjustRightInd w:val="0"/>
        <w:spacing w:after="0" w:line="240" w:lineRule="auto"/>
        <w:ind w:left="1068"/>
        <w:jc w:val="both"/>
        <w:rPr>
          <w:rFonts w:ascii="Times New Roman" w:hAnsi="Times New Roman" w:cs="Times New Roman"/>
          <w:sz w:val="24"/>
          <w:szCs w:val="24"/>
        </w:rPr>
      </w:pPr>
      <w:r w:rsidRPr="008C5D9C">
        <w:rPr>
          <w:rFonts w:ascii="Times New Roman" w:hAnsi="Times New Roman" w:cs="Times New Roman"/>
          <w:sz w:val="24"/>
          <w:szCs w:val="24"/>
        </w:rPr>
        <w:t>dokument potwierdzający zgodność z normą PN-EN 61000-3-11.</w:t>
      </w:r>
    </w:p>
    <w:p w14:paraId="1E67BE31" w14:textId="77777777" w:rsidR="00E65081" w:rsidRPr="008C5D9C" w:rsidRDefault="00E65081" w:rsidP="00E65081">
      <w:pPr>
        <w:autoSpaceDE w:val="0"/>
        <w:autoSpaceDN w:val="0"/>
        <w:adjustRightInd w:val="0"/>
        <w:spacing w:after="0" w:line="240" w:lineRule="auto"/>
        <w:ind w:left="1068"/>
        <w:jc w:val="both"/>
        <w:rPr>
          <w:rFonts w:ascii="Times New Roman" w:hAnsi="Times New Roman" w:cs="Times New Roman"/>
          <w:sz w:val="24"/>
          <w:szCs w:val="24"/>
        </w:rPr>
      </w:pPr>
    </w:p>
    <w:p w14:paraId="0CF828A8" w14:textId="77777777" w:rsidR="00E65081" w:rsidRPr="008C5D9C" w:rsidRDefault="00E65081" w:rsidP="00E65081">
      <w:pPr>
        <w:autoSpaceDE w:val="0"/>
        <w:autoSpaceDN w:val="0"/>
        <w:adjustRightInd w:val="0"/>
        <w:spacing w:line="240" w:lineRule="auto"/>
        <w:ind w:left="1276" w:hanging="425"/>
        <w:jc w:val="both"/>
        <w:rPr>
          <w:rFonts w:ascii="Times New Roman" w:hAnsi="Times New Roman" w:cs="Times New Roman"/>
          <w:sz w:val="24"/>
          <w:szCs w:val="24"/>
        </w:rPr>
      </w:pPr>
      <w:r w:rsidRPr="008C5D9C">
        <w:rPr>
          <w:rFonts w:ascii="Times New Roman" w:hAnsi="Times New Roman" w:cs="Times New Roman"/>
          <w:sz w:val="24"/>
          <w:szCs w:val="24"/>
        </w:rPr>
        <w:t xml:space="preserve">   </w:t>
      </w:r>
      <w:bookmarkStart w:id="12" w:name="_Hlk508434731"/>
      <w:r w:rsidRPr="008C5D9C">
        <w:rPr>
          <w:rFonts w:ascii="Times New Roman" w:hAnsi="Times New Roman" w:cs="Times New Roman"/>
          <w:sz w:val="24"/>
          <w:szCs w:val="24"/>
        </w:rPr>
        <w:t>dot. Systemu montażowego</w:t>
      </w:r>
    </w:p>
    <w:p w14:paraId="273C7A1E" w14:textId="77777777" w:rsidR="00E65081" w:rsidRPr="008C5D9C" w:rsidRDefault="00E65081" w:rsidP="00E65081">
      <w:pPr>
        <w:autoSpaceDE w:val="0"/>
        <w:autoSpaceDN w:val="0"/>
        <w:adjustRightInd w:val="0"/>
        <w:spacing w:after="0" w:line="240" w:lineRule="auto"/>
        <w:jc w:val="both"/>
        <w:rPr>
          <w:rFonts w:ascii="Times New Roman" w:hAnsi="Times New Roman" w:cs="Times New Roman"/>
          <w:sz w:val="24"/>
          <w:szCs w:val="24"/>
        </w:rPr>
      </w:pPr>
      <w:r w:rsidRPr="008C5D9C">
        <w:rPr>
          <w:rFonts w:ascii="Times New Roman" w:hAnsi="Times New Roman" w:cs="Times New Roman"/>
          <w:sz w:val="24"/>
          <w:szCs w:val="24"/>
        </w:rPr>
        <w:t xml:space="preserve">           1) kartę katalogową wydaną przez producenta konstrukcji</w:t>
      </w:r>
    </w:p>
    <w:p w14:paraId="56259681" w14:textId="77777777" w:rsidR="00E65081" w:rsidRPr="008C5D9C" w:rsidRDefault="00E65081" w:rsidP="00E65081">
      <w:pPr>
        <w:pStyle w:val="Akapitzlist"/>
        <w:numPr>
          <w:ilvl w:val="0"/>
          <w:numId w:val="22"/>
        </w:numPr>
        <w:autoSpaceDE w:val="0"/>
        <w:autoSpaceDN w:val="0"/>
        <w:adjustRightInd w:val="0"/>
        <w:spacing w:after="0" w:line="240" w:lineRule="auto"/>
        <w:jc w:val="both"/>
        <w:rPr>
          <w:rFonts w:ascii="Times New Roman" w:hAnsi="Times New Roman" w:cs="Times New Roman"/>
          <w:sz w:val="24"/>
          <w:szCs w:val="24"/>
        </w:rPr>
      </w:pPr>
      <w:r w:rsidRPr="008C5D9C">
        <w:rPr>
          <w:rFonts w:ascii="Times New Roman" w:hAnsi="Times New Roman" w:cs="Times New Roman"/>
          <w:sz w:val="24"/>
          <w:szCs w:val="24"/>
        </w:rPr>
        <w:lastRenderedPageBreak/>
        <w:t>dokument potwierdzający zgodność systemu montażowego z normą:</w:t>
      </w:r>
    </w:p>
    <w:p w14:paraId="7B0BC93F" w14:textId="77777777" w:rsidR="00E65081" w:rsidRPr="008C5D9C" w:rsidRDefault="00E65081" w:rsidP="00E65081">
      <w:pPr>
        <w:autoSpaceDE w:val="0"/>
        <w:autoSpaceDN w:val="0"/>
        <w:adjustRightInd w:val="0"/>
        <w:spacing w:after="0" w:line="240" w:lineRule="auto"/>
        <w:ind w:left="850"/>
        <w:jc w:val="both"/>
        <w:rPr>
          <w:rFonts w:ascii="Times New Roman" w:hAnsi="Times New Roman" w:cs="Times New Roman"/>
          <w:sz w:val="24"/>
          <w:szCs w:val="24"/>
        </w:rPr>
      </w:pPr>
      <w:r w:rsidRPr="008C5D9C">
        <w:rPr>
          <w:rFonts w:ascii="Times New Roman" w:hAnsi="Times New Roman" w:cs="Times New Roman"/>
          <w:sz w:val="24"/>
          <w:szCs w:val="24"/>
        </w:rPr>
        <w:t xml:space="preserve">- PN-EN 1090-1+A1:2012 </w:t>
      </w:r>
    </w:p>
    <w:p w14:paraId="0E3475CB" w14:textId="77777777" w:rsidR="00E65081" w:rsidRPr="008C5D9C" w:rsidRDefault="00E65081" w:rsidP="00E65081">
      <w:pPr>
        <w:autoSpaceDE w:val="0"/>
        <w:autoSpaceDN w:val="0"/>
        <w:adjustRightInd w:val="0"/>
        <w:spacing w:after="0" w:line="240" w:lineRule="auto"/>
        <w:ind w:left="850"/>
        <w:jc w:val="both"/>
        <w:rPr>
          <w:rFonts w:ascii="Times New Roman" w:hAnsi="Times New Roman" w:cs="Times New Roman"/>
          <w:sz w:val="24"/>
          <w:szCs w:val="24"/>
        </w:rPr>
      </w:pPr>
      <w:r w:rsidRPr="008C5D9C">
        <w:rPr>
          <w:rFonts w:ascii="Times New Roman" w:hAnsi="Times New Roman" w:cs="Times New Roman"/>
          <w:sz w:val="24"/>
          <w:szCs w:val="24"/>
        </w:rPr>
        <w:t>- PN-EN 1090-2+A1:2012 lub PN-EN 1090-3+A1:2012</w:t>
      </w:r>
    </w:p>
    <w:p w14:paraId="0D97A29F" w14:textId="77777777" w:rsidR="00E65081" w:rsidRPr="008C5D9C" w:rsidRDefault="00E65081" w:rsidP="00E65081">
      <w:pPr>
        <w:autoSpaceDE w:val="0"/>
        <w:autoSpaceDN w:val="0"/>
        <w:adjustRightInd w:val="0"/>
        <w:spacing w:after="0" w:line="240" w:lineRule="auto"/>
        <w:ind w:left="850"/>
        <w:jc w:val="both"/>
        <w:rPr>
          <w:rFonts w:ascii="Times New Roman" w:hAnsi="Times New Roman" w:cs="Times New Roman"/>
          <w:sz w:val="24"/>
          <w:szCs w:val="24"/>
        </w:rPr>
      </w:pPr>
      <w:r w:rsidRPr="008C5D9C">
        <w:rPr>
          <w:rFonts w:ascii="Times New Roman" w:hAnsi="Times New Roman" w:cs="Times New Roman"/>
          <w:sz w:val="24"/>
          <w:szCs w:val="24"/>
        </w:rPr>
        <w:t>- PN-EN  1991-1-3:2005</w:t>
      </w:r>
    </w:p>
    <w:p w14:paraId="0D46783E" w14:textId="77777777" w:rsidR="00E65081" w:rsidRPr="008C5D9C" w:rsidRDefault="00E65081" w:rsidP="00E65081">
      <w:pPr>
        <w:autoSpaceDE w:val="0"/>
        <w:autoSpaceDN w:val="0"/>
        <w:adjustRightInd w:val="0"/>
        <w:spacing w:after="0"/>
        <w:ind w:left="850"/>
        <w:jc w:val="both"/>
        <w:rPr>
          <w:rFonts w:ascii="Times New Roman" w:hAnsi="Times New Roman" w:cs="Times New Roman"/>
          <w:sz w:val="24"/>
          <w:szCs w:val="24"/>
        </w:rPr>
      </w:pPr>
      <w:r w:rsidRPr="008C5D9C">
        <w:rPr>
          <w:rFonts w:ascii="Times New Roman" w:hAnsi="Times New Roman" w:cs="Times New Roman"/>
          <w:sz w:val="24"/>
          <w:szCs w:val="24"/>
        </w:rPr>
        <w:t>- PN-EN 1991-1-4:2008</w:t>
      </w:r>
    </w:p>
    <w:p w14:paraId="637FAB21" w14:textId="77777777" w:rsidR="00E65081" w:rsidRPr="008C5D9C" w:rsidRDefault="00E65081" w:rsidP="00E65081">
      <w:pPr>
        <w:pStyle w:val="Akapitzlist"/>
        <w:numPr>
          <w:ilvl w:val="0"/>
          <w:numId w:val="22"/>
        </w:numPr>
        <w:autoSpaceDE w:val="0"/>
        <w:autoSpaceDN w:val="0"/>
        <w:adjustRightInd w:val="0"/>
        <w:spacing w:after="0"/>
        <w:jc w:val="both"/>
        <w:rPr>
          <w:rFonts w:ascii="Times New Roman" w:hAnsi="Times New Roman" w:cs="Times New Roman"/>
          <w:sz w:val="24"/>
          <w:szCs w:val="24"/>
        </w:rPr>
      </w:pPr>
      <w:r w:rsidRPr="008C5D9C">
        <w:rPr>
          <w:rFonts w:ascii="Times New Roman" w:hAnsi="Times New Roman" w:cs="Times New Roman"/>
          <w:sz w:val="24"/>
          <w:szCs w:val="24"/>
        </w:rPr>
        <w:t>dokument potwierdzający zgodność systemu montażowego z dyrektywą unijną 2001/95/WE w sprawie ogólnego bezpieczeństwa produktów</w:t>
      </w:r>
    </w:p>
    <w:p w14:paraId="33D4EB34" w14:textId="77777777" w:rsidR="00E65081" w:rsidRPr="008C5D9C" w:rsidRDefault="00E65081" w:rsidP="00E65081">
      <w:pPr>
        <w:pStyle w:val="redniasiatka1akcent21"/>
        <w:widowControl w:val="0"/>
        <w:numPr>
          <w:ilvl w:val="0"/>
          <w:numId w:val="25"/>
        </w:numPr>
        <w:spacing w:after="0" w:line="240" w:lineRule="auto"/>
        <w:contextualSpacing w:val="0"/>
        <w:jc w:val="both"/>
        <w:rPr>
          <w:rFonts w:ascii="Times New Roman" w:hAnsi="Times New Roman"/>
          <w:sz w:val="24"/>
          <w:szCs w:val="24"/>
        </w:rPr>
      </w:pPr>
      <w:r w:rsidRPr="008C5D9C">
        <w:rPr>
          <w:rFonts w:ascii="Times New Roman" w:hAnsi="Times New Roman"/>
          <w:sz w:val="24"/>
          <w:szCs w:val="24"/>
        </w:rPr>
        <w:t xml:space="preserve">Dokumenty zawierające warunki gwarancji i serwisu producenta lub jego przedstawiciela, w odniesieniu do oferowanych urządzeń - modułów, inwerterów; </w:t>
      </w:r>
    </w:p>
    <w:bookmarkEnd w:id="12"/>
    <w:p w14:paraId="0A4FF80B" w14:textId="77777777" w:rsidR="00E65081" w:rsidRPr="008C5D9C" w:rsidRDefault="00E65081" w:rsidP="00E65081">
      <w:pPr>
        <w:pStyle w:val="redniasiatka1akcent21"/>
        <w:widowControl w:val="0"/>
        <w:numPr>
          <w:ilvl w:val="0"/>
          <w:numId w:val="25"/>
        </w:numPr>
        <w:spacing w:after="0" w:line="240" w:lineRule="auto"/>
        <w:contextualSpacing w:val="0"/>
        <w:jc w:val="both"/>
        <w:rPr>
          <w:rFonts w:ascii="Times New Roman" w:hAnsi="Times New Roman"/>
          <w:sz w:val="24"/>
          <w:szCs w:val="24"/>
        </w:rPr>
      </w:pPr>
      <w:r w:rsidRPr="008C5D9C">
        <w:rPr>
          <w:rFonts w:ascii="Times New Roman" w:hAnsi="Times New Roman"/>
          <w:sz w:val="24"/>
          <w:szCs w:val="24"/>
        </w:rPr>
        <w:t xml:space="preserve">Potwierdzenie posiadania ubezpieczenia od odpowiedzialności cywilnej i ubezpieczenia </w:t>
      </w:r>
      <w:proofErr w:type="spellStart"/>
      <w:r w:rsidRPr="008C5D9C">
        <w:rPr>
          <w:rFonts w:ascii="Times New Roman" w:hAnsi="Times New Roman"/>
          <w:sz w:val="24"/>
          <w:szCs w:val="24"/>
        </w:rPr>
        <w:t>ryzyk</w:t>
      </w:r>
      <w:proofErr w:type="spellEnd"/>
      <w:r w:rsidRPr="008C5D9C">
        <w:rPr>
          <w:rFonts w:ascii="Times New Roman" w:hAnsi="Times New Roman"/>
          <w:sz w:val="24"/>
          <w:szCs w:val="24"/>
        </w:rPr>
        <w:t xml:space="preserve"> budowlanych.</w:t>
      </w:r>
    </w:p>
    <w:p w14:paraId="38EB82C8" w14:textId="77777777" w:rsidR="00E65081" w:rsidRPr="008C5D9C" w:rsidRDefault="00E65081" w:rsidP="00E65081">
      <w:pPr>
        <w:pStyle w:val="redniasiatka1akcent21"/>
        <w:widowControl w:val="0"/>
        <w:spacing w:after="0" w:line="240" w:lineRule="auto"/>
        <w:ind w:left="644"/>
        <w:contextualSpacing w:val="0"/>
        <w:jc w:val="both"/>
        <w:rPr>
          <w:rFonts w:ascii="Times New Roman" w:hAnsi="Times New Roman"/>
          <w:sz w:val="24"/>
          <w:szCs w:val="24"/>
        </w:rPr>
      </w:pPr>
    </w:p>
    <w:bookmarkEnd w:id="6"/>
    <w:bookmarkEnd w:id="7"/>
    <w:p w14:paraId="7C993C01" w14:textId="2AE8E868" w:rsidR="003E7AAB" w:rsidRPr="008C3FAF" w:rsidRDefault="00EF7356" w:rsidP="00765420">
      <w:pPr>
        <w:pStyle w:val="Akapitzlist"/>
        <w:numPr>
          <w:ilvl w:val="0"/>
          <w:numId w:val="4"/>
        </w:numPr>
        <w:ind w:left="426"/>
        <w:rPr>
          <w:rFonts w:ascii="Times New Roman" w:hAnsi="Times New Roman" w:cs="Times New Roman"/>
          <w:b/>
          <w:sz w:val="24"/>
          <w:szCs w:val="24"/>
          <w:shd w:val="clear" w:color="auto" w:fill="FFFFFF"/>
        </w:rPr>
      </w:pPr>
      <w:r w:rsidRPr="008C3FAF">
        <w:rPr>
          <w:rFonts w:ascii="Times New Roman" w:hAnsi="Times New Roman" w:cs="Times New Roman"/>
          <w:b/>
          <w:sz w:val="24"/>
          <w:szCs w:val="24"/>
          <w:shd w:val="clear" w:color="auto" w:fill="FFFFFF"/>
        </w:rPr>
        <w:t>Warunki zmiany umowy</w:t>
      </w:r>
    </w:p>
    <w:p w14:paraId="13BCD0EA" w14:textId="77777777" w:rsidR="00502E53" w:rsidRPr="008C3FAF" w:rsidRDefault="00502E53" w:rsidP="00502E53">
      <w:pPr>
        <w:pStyle w:val="Akapitzlist"/>
        <w:autoSpaceDE w:val="0"/>
        <w:autoSpaceDN w:val="0"/>
        <w:adjustRightInd w:val="0"/>
        <w:spacing w:after="0" w:line="240" w:lineRule="auto"/>
        <w:ind w:left="360"/>
        <w:rPr>
          <w:rFonts w:ascii="Times New Roman" w:hAnsi="Times New Roman" w:cs="Times New Roman"/>
          <w:sz w:val="24"/>
          <w:szCs w:val="24"/>
          <w:lang w:eastAsia="en-US"/>
        </w:rPr>
      </w:pPr>
      <w:r w:rsidRPr="008C3FAF">
        <w:rPr>
          <w:rFonts w:ascii="Times New Roman" w:hAnsi="Times New Roman" w:cs="Times New Roman"/>
          <w:sz w:val="24"/>
          <w:szCs w:val="24"/>
          <w:lang w:eastAsia="en-US"/>
        </w:rPr>
        <w:t xml:space="preserve">Zamawiający przewiduje możliwość dokonania zmian postanowień zawartej umowy w stosunku do treści oferty w wyniku zmiany umowy o dofinansowanie oraz w przypadku nieprzewidzianych zdarzeń w momencie dokonywania wyboru oferty, a w szczególności nieprzewidzianych zdarzeń losowych. W powyższych przypadkach Strony spiszą protokół konieczności zmian do Umowy i zawrą stosowny aneks do Umowy, z zastrzeżeniem, że w przypadkach wymagających uzyskania zgody Instytucji finansującej projekt, wprowadzenie zmian Umowy wymaga zgody tej Instytucji. </w:t>
      </w:r>
    </w:p>
    <w:p w14:paraId="4DA76617" w14:textId="77777777" w:rsidR="00502E53" w:rsidRPr="008C3FAF" w:rsidRDefault="00502E53" w:rsidP="00502E53">
      <w:pPr>
        <w:pStyle w:val="Akapitzlist"/>
        <w:autoSpaceDE w:val="0"/>
        <w:autoSpaceDN w:val="0"/>
        <w:adjustRightInd w:val="0"/>
        <w:spacing w:after="0" w:line="240" w:lineRule="auto"/>
        <w:ind w:left="360"/>
        <w:rPr>
          <w:rFonts w:ascii="Times New Roman" w:hAnsi="Times New Roman" w:cs="Times New Roman"/>
          <w:sz w:val="24"/>
          <w:szCs w:val="24"/>
          <w:lang w:eastAsia="en-US"/>
        </w:rPr>
      </w:pPr>
      <w:r w:rsidRPr="008C3FAF">
        <w:rPr>
          <w:rFonts w:ascii="Times New Roman" w:hAnsi="Times New Roman" w:cs="Times New Roman"/>
          <w:sz w:val="24"/>
          <w:szCs w:val="24"/>
          <w:lang w:eastAsia="en-US"/>
        </w:rPr>
        <w:t xml:space="preserve">Wszelkie zmiany Umowy są dokonywane przez umocowanych przedstawicieli Zamawiającego i Wykonawcy w formie pisemnej w drodze aneksu Umowy, pod rygorem nieważności. </w:t>
      </w:r>
    </w:p>
    <w:p w14:paraId="2A046C54" w14:textId="77777777" w:rsidR="00502E53" w:rsidRPr="008C3FAF" w:rsidRDefault="00502E53" w:rsidP="00502E53">
      <w:pPr>
        <w:pStyle w:val="Akapitzlist"/>
        <w:autoSpaceDE w:val="0"/>
        <w:autoSpaceDN w:val="0"/>
        <w:adjustRightInd w:val="0"/>
        <w:spacing w:after="0" w:line="240" w:lineRule="auto"/>
        <w:ind w:left="360"/>
        <w:rPr>
          <w:rFonts w:ascii="Times New Roman" w:hAnsi="Times New Roman" w:cs="Times New Roman"/>
          <w:sz w:val="24"/>
          <w:szCs w:val="24"/>
          <w:lang w:eastAsia="en-US"/>
        </w:rPr>
      </w:pPr>
      <w:r w:rsidRPr="008C3FAF">
        <w:rPr>
          <w:rFonts w:ascii="Times New Roman" w:hAnsi="Times New Roman" w:cs="Times New Roman"/>
          <w:sz w:val="24"/>
          <w:szCs w:val="24"/>
          <w:lang w:eastAsia="en-US"/>
        </w:rPr>
        <w:t xml:space="preserve">W razie wątpliwości, przyjmuje się, że nie stanowią zmiany Umowy następujące zmiany: </w:t>
      </w:r>
    </w:p>
    <w:p w14:paraId="06BCA28B" w14:textId="77777777" w:rsidR="00502E53" w:rsidRPr="008C3FAF" w:rsidRDefault="00502E53" w:rsidP="00502E53">
      <w:pPr>
        <w:pStyle w:val="Akapitzlist"/>
        <w:autoSpaceDE w:val="0"/>
        <w:autoSpaceDN w:val="0"/>
        <w:adjustRightInd w:val="0"/>
        <w:spacing w:after="78" w:line="240" w:lineRule="auto"/>
        <w:ind w:left="360"/>
        <w:rPr>
          <w:rFonts w:ascii="Times New Roman" w:hAnsi="Times New Roman" w:cs="Times New Roman"/>
          <w:sz w:val="24"/>
          <w:szCs w:val="24"/>
          <w:lang w:eastAsia="en-US"/>
        </w:rPr>
      </w:pPr>
      <w:r w:rsidRPr="008C3FAF">
        <w:rPr>
          <w:rFonts w:ascii="Times New Roman" w:hAnsi="Times New Roman" w:cs="Times New Roman"/>
          <w:sz w:val="24"/>
          <w:szCs w:val="24"/>
          <w:lang w:eastAsia="en-US"/>
        </w:rPr>
        <w:t xml:space="preserve">a) danych teleadresowych, </w:t>
      </w:r>
    </w:p>
    <w:p w14:paraId="0DB461AD" w14:textId="77777777" w:rsidR="00502E53" w:rsidRPr="008C3FAF" w:rsidRDefault="00502E53" w:rsidP="00502E53">
      <w:pPr>
        <w:pStyle w:val="Akapitzlist"/>
        <w:autoSpaceDE w:val="0"/>
        <w:autoSpaceDN w:val="0"/>
        <w:adjustRightInd w:val="0"/>
        <w:spacing w:after="78" w:line="240" w:lineRule="auto"/>
        <w:ind w:left="360"/>
        <w:rPr>
          <w:rFonts w:ascii="Times New Roman" w:hAnsi="Times New Roman" w:cs="Times New Roman"/>
          <w:sz w:val="24"/>
          <w:szCs w:val="24"/>
          <w:lang w:eastAsia="en-US"/>
        </w:rPr>
      </w:pPr>
      <w:r w:rsidRPr="008C3FAF">
        <w:rPr>
          <w:rFonts w:ascii="Times New Roman" w:hAnsi="Times New Roman" w:cs="Times New Roman"/>
          <w:sz w:val="24"/>
          <w:szCs w:val="24"/>
          <w:lang w:eastAsia="en-US"/>
        </w:rPr>
        <w:t xml:space="preserve">b) danych rejestrowych, </w:t>
      </w:r>
    </w:p>
    <w:p w14:paraId="5C13DFA5" w14:textId="77777777" w:rsidR="00502E53" w:rsidRPr="008C3FAF" w:rsidRDefault="00502E53" w:rsidP="00502E53">
      <w:pPr>
        <w:pStyle w:val="Akapitzlist"/>
        <w:autoSpaceDE w:val="0"/>
        <w:autoSpaceDN w:val="0"/>
        <w:adjustRightInd w:val="0"/>
        <w:spacing w:after="0" w:line="240" w:lineRule="auto"/>
        <w:ind w:left="360"/>
        <w:rPr>
          <w:rFonts w:ascii="Times New Roman" w:hAnsi="Times New Roman" w:cs="Times New Roman"/>
          <w:sz w:val="24"/>
          <w:szCs w:val="24"/>
          <w:lang w:eastAsia="en-US"/>
        </w:rPr>
      </w:pPr>
      <w:r w:rsidRPr="008C3FAF">
        <w:rPr>
          <w:rFonts w:ascii="Times New Roman" w:hAnsi="Times New Roman" w:cs="Times New Roman"/>
          <w:sz w:val="24"/>
          <w:szCs w:val="24"/>
          <w:lang w:eastAsia="en-US"/>
        </w:rPr>
        <w:t xml:space="preserve">c) będące następstwem sukcesji uniwersalnej po jednej ze stron Umowy. </w:t>
      </w:r>
    </w:p>
    <w:p w14:paraId="0177A6D2" w14:textId="7E13904B" w:rsidR="00502E53" w:rsidRPr="008C3FAF" w:rsidRDefault="00502E53" w:rsidP="00502E53">
      <w:pPr>
        <w:pStyle w:val="Akapitzlist"/>
        <w:autoSpaceDE w:val="0"/>
        <w:autoSpaceDN w:val="0"/>
        <w:adjustRightInd w:val="0"/>
        <w:spacing w:after="0" w:line="240" w:lineRule="auto"/>
        <w:ind w:left="360"/>
        <w:rPr>
          <w:rFonts w:ascii="Times New Roman" w:hAnsi="Times New Roman" w:cs="Times New Roman"/>
          <w:sz w:val="24"/>
          <w:szCs w:val="24"/>
          <w:lang w:eastAsia="en-US"/>
        </w:rPr>
      </w:pPr>
    </w:p>
    <w:p w14:paraId="66476CA6" w14:textId="77777777" w:rsidR="00502E53" w:rsidRPr="008C3FAF" w:rsidRDefault="00502E53" w:rsidP="00502E53">
      <w:pPr>
        <w:pStyle w:val="Akapitzlist"/>
        <w:autoSpaceDE w:val="0"/>
        <w:autoSpaceDN w:val="0"/>
        <w:adjustRightInd w:val="0"/>
        <w:spacing w:after="0" w:line="240" w:lineRule="auto"/>
        <w:ind w:left="360"/>
        <w:rPr>
          <w:rFonts w:ascii="Times New Roman" w:hAnsi="Times New Roman" w:cs="Times New Roman"/>
          <w:sz w:val="24"/>
          <w:szCs w:val="24"/>
          <w:lang w:eastAsia="en-US"/>
        </w:rPr>
      </w:pPr>
      <w:r w:rsidRPr="008C3FAF">
        <w:rPr>
          <w:rFonts w:ascii="Times New Roman" w:hAnsi="Times New Roman" w:cs="Times New Roman"/>
          <w:sz w:val="24"/>
          <w:szCs w:val="24"/>
          <w:lang w:eastAsia="en-US"/>
        </w:rPr>
        <w:t xml:space="preserve">Zamawiający zastrzega możliwość: </w:t>
      </w:r>
    </w:p>
    <w:p w14:paraId="5D201C82" w14:textId="77777777" w:rsidR="00502E53" w:rsidRPr="008C3FAF" w:rsidRDefault="00502E53" w:rsidP="00502E53">
      <w:pPr>
        <w:pStyle w:val="Akapitzlist"/>
        <w:autoSpaceDE w:val="0"/>
        <w:autoSpaceDN w:val="0"/>
        <w:adjustRightInd w:val="0"/>
        <w:spacing w:after="25" w:line="240" w:lineRule="auto"/>
        <w:ind w:left="360"/>
        <w:rPr>
          <w:rFonts w:ascii="Times New Roman" w:hAnsi="Times New Roman" w:cs="Times New Roman"/>
          <w:sz w:val="24"/>
          <w:szCs w:val="24"/>
          <w:lang w:eastAsia="en-US"/>
        </w:rPr>
      </w:pPr>
      <w:r w:rsidRPr="008C3FAF">
        <w:rPr>
          <w:rFonts w:ascii="Times New Roman" w:hAnsi="Times New Roman" w:cs="Times New Roman"/>
          <w:sz w:val="24"/>
          <w:szCs w:val="24"/>
          <w:lang w:eastAsia="en-US"/>
        </w:rPr>
        <w:t xml:space="preserve">a) odwołania postępowania w ramach zapytania ofertowego w każdym czasie bez wskazania przyczyny; </w:t>
      </w:r>
    </w:p>
    <w:p w14:paraId="33F2845D" w14:textId="77777777" w:rsidR="00502E53" w:rsidRPr="008C3FAF" w:rsidRDefault="00502E53" w:rsidP="00502E53">
      <w:pPr>
        <w:pStyle w:val="Akapitzlist"/>
        <w:autoSpaceDE w:val="0"/>
        <w:autoSpaceDN w:val="0"/>
        <w:adjustRightInd w:val="0"/>
        <w:spacing w:after="25" w:line="240" w:lineRule="auto"/>
        <w:ind w:left="360"/>
        <w:rPr>
          <w:rFonts w:ascii="Times New Roman" w:hAnsi="Times New Roman" w:cs="Times New Roman"/>
          <w:sz w:val="24"/>
          <w:szCs w:val="24"/>
          <w:lang w:eastAsia="en-US"/>
        </w:rPr>
      </w:pPr>
      <w:r w:rsidRPr="008C3FAF">
        <w:rPr>
          <w:rFonts w:ascii="Times New Roman" w:hAnsi="Times New Roman" w:cs="Times New Roman"/>
          <w:sz w:val="24"/>
          <w:szCs w:val="24"/>
          <w:lang w:eastAsia="en-US"/>
        </w:rPr>
        <w:t xml:space="preserve">b) zakończenia postępowania bez dokonania wyboru Wykonawcy; </w:t>
      </w:r>
    </w:p>
    <w:p w14:paraId="79CCB527" w14:textId="77777777" w:rsidR="00502E53" w:rsidRPr="008C3FAF" w:rsidRDefault="00502E53" w:rsidP="00502E53">
      <w:pPr>
        <w:pStyle w:val="Akapitzlist"/>
        <w:autoSpaceDE w:val="0"/>
        <w:autoSpaceDN w:val="0"/>
        <w:adjustRightInd w:val="0"/>
        <w:spacing w:after="0" w:line="240" w:lineRule="auto"/>
        <w:ind w:left="360"/>
        <w:rPr>
          <w:rFonts w:ascii="Times New Roman" w:hAnsi="Times New Roman" w:cs="Times New Roman"/>
          <w:sz w:val="24"/>
          <w:szCs w:val="24"/>
          <w:lang w:eastAsia="en-US"/>
        </w:rPr>
      </w:pPr>
      <w:r w:rsidRPr="008C3FAF">
        <w:rPr>
          <w:rFonts w:ascii="Times New Roman" w:hAnsi="Times New Roman" w:cs="Times New Roman"/>
          <w:sz w:val="24"/>
          <w:szCs w:val="24"/>
          <w:lang w:eastAsia="en-US"/>
        </w:rPr>
        <w:t xml:space="preserve">c) unieważnienia postępowania ofertowego w momencie uzyskania ofert przewyższających zakładany budżet na realizację zamówienia lub ofert rażąco niskich lub zaistnienia innej przyczyny uniemożliwiającej zawarcie umowy z Wykonawcą. </w:t>
      </w:r>
    </w:p>
    <w:p w14:paraId="59B1B590" w14:textId="25DFBF5B" w:rsidR="00EF7356" w:rsidRPr="008C3FAF" w:rsidRDefault="00EF7356" w:rsidP="00EF7356">
      <w:pPr>
        <w:rPr>
          <w:rFonts w:ascii="Times New Roman" w:hAnsi="Times New Roman" w:cs="Times New Roman"/>
          <w:sz w:val="24"/>
          <w:szCs w:val="24"/>
        </w:rPr>
      </w:pPr>
    </w:p>
    <w:p w14:paraId="5354DA2B" w14:textId="2A6DEC87" w:rsidR="00970AD5" w:rsidRPr="008C3FAF" w:rsidRDefault="00970AD5" w:rsidP="00765420">
      <w:pPr>
        <w:pStyle w:val="Akapitzlist"/>
        <w:numPr>
          <w:ilvl w:val="0"/>
          <w:numId w:val="4"/>
        </w:numPr>
        <w:ind w:left="426"/>
        <w:rPr>
          <w:rFonts w:ascii="Times New Roman" w:hAnsi="Times New Roman" w:cs="Times New Roman"/>
          <w:b/>
          <w:sz w:val="24"/>
          <w:szCs w:val="24"/>
          <w:shd w:val="clear" w:color="auto" w:fill="FFFFFF"/>
        </w:rPr>
      </w:pPr>
      <w:r w:rsidRPr="008C3FAF">
        <w:rPr>
          <w:rFonts w:ascii="Times New Roman" w:hAnsi="Times New Roman" w:cs="Times New Roman"/>
          <w:b/>
          <w:sz w:val="24"/>
          <w:szCs w:val="24"/>
          <w:shd w:val="clear" w:color="auto" w:fill="FFFFFF"/>
        </w:rPr>
        <w:t xml:space="preserve">Kryteria oceny oferty </w:t>
      </w:r>
    </w:p>
    <w:p w14:paraId="6D092F47" w14:textId="77777777" w:rsidR="00A44D21" w:rsidRPr="008C3FAF" w:rsidRDefault="00A44D21" w:rsidP="00A44D21">
      <w:pPr>
        <w:pStyle w:val="redniasiatka1akcent21"/>
        <w:widowControl w:val="0"/>
        <w:tabs>
          <w:tab w:val="left" w:pos="426"/>
        </w:tabs>
        <w:spacing w:after="0" w:line="276" w:lineRule="auto"/>
        <w:ind w:left="426"/>
        <w:contextualSpacing w:val="0"/>
        <w:jc w:val="both"/>
        <w:rPr>
          <w:rFonts w:ascii="Times New Roman" w:hAnsi="Times New Roman"/>
          <w:sz w:val="24"/>
          <w:szCs w:val="24"/>
        </w:rPr>
      </w:pPr>
      <w:r w:rsidRPr="008C3FAF">
        <w:rPr>
          <w:rFonts w:ascii="Times New Roman" w:hAnsi="Times New Roman"/>
          <w:sz w:val="24"/>
          <w:szCs w:val="24"/>
        </w:rPr>
        <w:t>Zamawiający dokona oceny ofert na podstawie następujących</w:t>
      </w:r>
      <w:r w:rsidRPr="008C3FAF">
        <w:rPr>
          <w:rFonts w:ascii="Times New Roman" w:hAnsi="Times New Roman"/>
          <w:spacing w:val="-16"/>
          <w:sz w:val="24"/>
          <w:szCs w:val="24"/>
        </w:rPr>
        <w:t xml:space="preserve"> </w:t>
      </w:r>
      <w:r w:rsidRPr="008C3FAF">
        <w:rPr>
          <w:rFonts w:ascii="Times New Roman" w:hAnsi="Times New Roman"/>
          <w:sz w:val="24"/>
          <w:szCs w:val="24"/>
        </w:rPr>
        <w:t>kryteriów:</w:t>
      </w:r>
    </w:p>
    <w:p w14:paraId="14679E59" w14:textId="77777777" w:rsidR="00A44D21" w:rsidRPr="008C3FAF" w:rsidRDefault="00A44D21" w:rsidP="00A44D21">
      <w:pPr>
        <w:pStyle w:val="Tekstpodstawowy"/>
        <w:spacing w:line="276" w:lineRule="auto"/>
        <w:jc w:val="both"/>
        <w:rPr>
          <w:rFonts w:ascii="Times New Roman" w:hAnsi="Times New Roman"/>
          <w:lang w:val="pl-PL"/>
        </w:rPr>
      </w:pPr>
    </w:p>
    <w:tbl>
      <w:tblPr>
        <w:tblStyle w:val="Tabela-Siatka"/>
        <w:tblW w:w="8395" w:type="dxa"/>
        <w:tblInd w:w="108" w:type="dxa"/>
        <w:tblLook w:val="04A0" w:firstRow="1" w:lastRow="0" w:firstColumn="1" w:lastColumn="0" w:noHBand="0" w:noVBand="1"/>
      </w:tblPr>
      <w:tblGrid>
        <w:gridCol w:w="731"/>
        <w:gridCol w:w="5148"/>
        <w:gridCol w:w="2516"/>
      </w:tblGrid>
      <w:tr w:rsidR="008C3FAF" w:rsidRPr="008C3FAF" w14:paraId="4CE525E3" w14:textId="77777777" w:rsidTr="006215E6">
        <w:tc>
          <w:tcPr>
            <w:tcW w:w="731" w:type="dxa"/>
          </w:tcPr>
          <w:p w14:paraId="66327101" w14:textId="77777777" w:rsidR="00A44D21" w:rsidRPr="008C3FAF" w:rsidRDefault="00A44D21" w:rsidP="006215E6">
            <w:pPr>
              <w:jc w:val="center"/>
              <w:rPr>
                <w:rFonts w:ascii="Times New Roman" w:hAnsi="Times New Roman" w:cs="Times New Roman"/>
                <w:b/>
                <w:sz w:val="24"/>
                <w:szCs w:val="24"/>
                <w:shd w:val="clear" w:color="auto" w:fill="FFFFFF"/>
              </w:rPr>
            </w:pPr>
            <w:r w:rsidRPr="008C3FAF">
              <w:rPr>
                <w:rFonts w:ascii="Times New Roman" w:hAnsi="Times New Roman" w:cs="Times New Roman"/>
                <w:b/>
                <w:sz w:val="24"/>
                <w:szCs w:val="24"/>
                <w:shd w:val="clear" w:color="auto" w:fill="FFFFFF"/>
              </w:rPr>
              <w:t>L.p.</w:t>
            </w:r>
          </w:p>
        </w:tc>
        <w:tc>
          <w:tcPr>
            <w:tcW w:w="5148" w:type="dxa"/>
          </w:tcPr>
          <w:p w14:paraId="382627CD" w14:textId="77777777" w:rsidR="00A44D21" w:rsidRPr="008C3FAF" w:rsidRDefault="00A44D21" w:rsidP="006215E6">
            <w:pPr>
              <w:jc w:val="center"/>
              <w:rPr>
                <w:rFonts w:ascii="Times New Roman" w:hAnsi="Times New Roman" w:cs="Times New Roman"/>
                <w:b/>
                <w:sz w:val="24"/>
                <w:szCs w:val="24"/>
                <w:shd w:val="clear" w:color="auto" w:fill="FFFFFF"/>
              </w:rPr>
            </w:pPr>
            <w:r w:rsidRPr="008C3FAF">
              <w:rPr>
                <w:rFonts w:ascii="Times New Roman" w:hAnsi="Times New Roman" w:cs="Times New Roman"/>
                <w:b/>
                <w:sz w:val="24"/>
                <w:szCs w:val="24"/>
                <w:shd w:val="clear" w:color="auto" w:fill="FFFFFF"/>
              </w:rPr>
              <w:t>Kryterium</w:t>
            </w:r>
          </w:p>
        </w:tc>
        <w:tc>
          <w:tcPr>
            <w:tcW w:w="2516" w:type="dxa"/>
          </w:tcPr>
          <w:p w14:paraId="2AD1C7A7" w14:textId="77777777" w:rsidR="00A44D21" w:rsidRPr="008C3FAF" w:rsidRDefault="00A44D21" w:rsidP="006215E6">
            <w:pPr>
              <w:jc w:val="center"/>
              <w:rPr>
                <w:rFonts w:ascii="Times New Roman" w:hAnsi="Times New Roman" w:cs="Times New Roman"/>
                <w:b/>
                <w:sz w:val="24"/>
                <w:szCs w:val="24"/>
                <w:shd w:val="clear" w:color="auto" w:fill="FFFFFF"/>
              </w:rPr>
            </w:pPr>
            <w:r w:rsidRPr="008C3FAF">
              <w:rPr>
                <w:rFonts w:ascii="Times New Roman" w:hAnsi="Times New Roman" w:cs="Times New Roman"/>
                <w:b/>
                <w:sz w:val="24"/>
                <w:szCs w:val="24"/>
                <w:shd w:val="clear" w:color="auto" w:fill="FFFFFF"/>
              </w:rPr>
              <w:t>Waga [%]</w:t>
            </w:r>
          </w:p>
        </w:tc>
      </w:tr>
      <w:tr w:rsidR="008C3FAF" w:rsidRPr="008C3FAF" w14:paraId="0C0F0929" w14:textId="77777777" w:rsidTr="006215E6">
        <w:tc>
          <w:tcPr>
            <w:tcW w:w="731" w:type="dxa"/>
          </w:tcPr>
          <w:p w14:paraId="0DEB559A" w14:textId="77777777" w:rsidR="00A44D21" w:rsidRPr="008C3FAF" w:rsidRDefault="00A44D21" w:rsidP="006215E6">
            <w:pPr>
              <w:rPr>
                <w:rFonts w:ascii="Times New Roman" w:hAnsi="Times New Roman" w:cs="Times New Roman"/>
                <w:sz w:val="24"/>
                <w:szCs w:val="24"/>
                <w:shd w:val="clear" w:color="auto" w:fill="FFFFFF"/>
              </w:rPr>
            </w:pPr>
            <w:r w:rsidRPr="008C3FAF">
              <w:rPr>
                <w:rFonts w:ascii="Times New Roman" w:hAnsi="Times New Roman" w:cs="Times New Roman"/>
                <w:sz w:val="24"/>
                <w:szCs w:val="24"/>
                <w:shd w:val="clear" w:color="auto" w:fill="FFFFFF"/>
              </w:rPr>
              <w:t>1.</w:t>
            </w:r>
          </w:p>
        </w:tc>
        <w:tc>
          <w:tcPr>
            <w:tcW w:w="5148" w:type="dxa"/>
          </w:tcPr>
          <w:p w14:paraId="183FAA26" w14:textId="77777777" w:rsidR="00A44D21" w:rsidRPr="008C3FAF" w:rsidRDefault="00A44D21" w:rsidP="006215E6">
            <w:pPr>
              <w:rPr>
                <w:rFonts w:ascii="Times New Roman" w:hAnsi="Times New Roman" w:cs="Times New Roman"/>
                <w:sz w:val="24"/>
                <w:szCs w:val="24"/>
                <w:shd w:val="clear" w:color="auto" w:fill="FFFFFF"/>
              </w:rPr>
            </w:pPr>
            <w:r w:rsidRPr="008C3FAF">
              <w:rPr>
                <w:rFonts w:ascii="Times New Roman" w:hAnsi="Times New Roman" w:cs="Times New Roman"/>
                <w:sz w:val="24"/>
                <w:szCs w:val="24"/>
                <w:shd w:val="clear" w:color="auto" w:fill="FFFFFF"/>
              </w:rPr>
              <w:t>Cena netto - K1</w:t>
            </w:r>
          </w:p>
        </w:tc>
        <w:tc>
          <w:tcPr>
            <w:tcW w:w="2516" w:type="dxa"/>
          </w:tcPr>
          <w:p w14:paraId="5D6F25EE" w14:textId="3D82ABCB" w:rsidR="00A44D21" w:rsidRPr="008C3FAF" w:rsidRDefault="00A83525" w:rsidP="006215E6">
            <w:pPr>
              <w:rPr>
                <w:rFonts w:ascii="Times New Roman" w:hAnsi="Times New Roman" w:cs="Times New Roman"/>
                <w:sz w:val="24"/>
                <w:szCs w:val="24"/>
                <w:shd w:val="clear" w:color="auto" w:fill="FFFFFF"/>
              </w:rPr>
            </w:pPr>
            <w:r w:rsidRPr="008C3FAF">
              <w:rPr>
                <w:rFonts w:ascii="Times New Roman" w:hAnsi="Times New Roman" w:cs="Times New Roman"/>
                <w:sz w:val="24"/>
                <w:szCs w:val="24"/>
                <w:shd w:val="clear" w:color="auto" w:fill="FFFFFF"/>
              </w:rPr>
              <w:t>55</w:t>
            </w:r>
            <w:r w:rsidR="00A44D21" w:rsidRPr="008C3FAF">
              <w:rPr>
                <w:rFonts w:ascii="Times New Roman" w:hAnsi="Times New Roman" w:cs="Times New Roman"/>
                <w:sz w:val="24"/>
                <w:szCs w:val="24"/>
                <w:shd w:val="clear" w:color="auto" w:fill="FFFFFF"/>
              </w:rPr>
              <w:t>%</w:t>
            </w:r>
          </w:p>
        </w:tc>
      </w:tr>
      <w:tr w:rsidR="008C3FAF" w:rsidRPr="008C3FAF" w14:paraId="61DB7E58" w14:textId="77777777" w:rsidTr="006215E6">
        <w:tc>
          <w:tcPr>
            <w:tcW w:w="731" w:type="dxa"/>
          </w:tcPr>
          <w:p w14:paraId="37DF1A60" w14:textId="77777777" w:rsidR="00A44D21" w:rsidRPr="008C3FAF" w:rsidRDefault="00A44D21" w:rsidP="006215E6">
            <w:pPr>
              <w:rPr>
                <w:rFonts w:ascii="Times New Roman" w:hAnsi="Times New Roman" w:cs="Times New Roman"/>
                <w:sz w:val="24"/>
                <w:szCs w:val="24"/>
                <w:shd w:val="clear" w:color="auto" w:fill="FFFFFF"/>
              </w:rPr>
            </w:pPr>
            <w:r w:rsidRPr="008C3FAF">
              <w:rPr>
                <w:rFonts w:ascii="Times New Roman" w:hAnsi="Times New Roman" w:cs="Times New Roman"/>
                <w:sz w:val="24"/>
                <w:szCs w:val="24"/>
                <w:shd w:val="clear" w:color="auto" w:fill="FFFFFF"/>
              </w:rPr>
              <w:t>2.</w:t>
            </w:r>
          </w:p>
        </w:tc>
        <w:tc>
          <w:tcPr>
            <w:tcW w:w="5148" w:type="dxa"/>
          </w:tcPr>
          <w:p w14:paraId="05039C5C" w14:textId="77777777" w:rsidR="00A44D21" w:rsidRPr="008C3FAF" w:rsidRDefault="00A44D21" w:rsidP="006215E6">
            <w:pPr>
              <w:rPr>
                <w:rFonts w:ascii="Times New Roman" w:hAnsi="Times New Roman" w:cs="Times New Roman"/>
                <w:sz w:val="24"/>
                <w:szCs w:val="24"/>
                <w:shd w:val="clear" w:color="auto" w:fill="FFFFFF"/>
              </w:rPr>
            </w:pPr>
            <w:r w:rsidRPr="008C3FAF">
              <w:rPr>
                <w:rFonts w:ascii="Times New Roman" w:hAnsi="Times New Roman" w:cs="Times New Roman"/>
                <w:sz w:val="24"/>
                <w:szCs w:val="24"/>
                <w:shd w:val="clear" w:color="auto" w:fill="FFFFFF"/>
              </w:rPr>
              <w:t>Termin realizacji – K2</w:t>
            </w:r>
          </w:p>
        </w:tc>
        <w:tc>
          <w:tcPr>
            <w:tcW w:w="2516" w:type="dxa"/>
          </w:tcPr>
          <w:p w14:paraId="769233D6" w14:textId="77777777" w:rsidR="00A44D21" w:rsidRPr="008C3FAF" w:rsidRDefault="00A44D21" w:rsidP="006215E6">
            <w:pPr>
              <w:rPr>
                <w:rFonts w:ascii="Times New Roman" w:hAnsi="Times New Roman" w:cs="Times New Roman"/>
                <w:sz w:val="24"/>
                <w:szCs w:val="24"/>
                <w:shd w:val="clear" w:color="auto" w:fill="FFFFFF"/>
              </w:rPr>
            </w:pPr>
            <w:r w:rsidRPr="008C3FAF">
              <w:rPr>
                <w:rFonts w:ascii="Times New Roman" w:hAnsi="Times New Roman" w:cs="Times New Roman"/>
                <w:sz w:val="24"/>
                <w:szCs w:val="24"/>
                <w:shd w:val="clear" w:color="auto" w:fill="FFFFFF"/>
              </w:rPr>
              <w:t>15%</w:t>
            </w:r>
          </w:p>
        </w:tc>
      </w:tr>
      <w:tr w:rsidR="008C3FAF" w:rsidRPr="008C3FAF" w14:paraId="755AE246" w14:textId="77777777" w:rsidTr="006215E6">
        <w:tc>
          <w:tcPr>
            <w:tcW w:w="731" w:type="dxa"/>
          </w:tcPr>
          <w:p w14:paraId="3C8ADB7F" w14:textId="77777777" w:rsidR="00A44D21" w:rsidRPr="008C3FAF" w:rsidRDefault="00A44D21" w:rsidP="006215E6">
            <w:pPr>
              <w:rPr>
                <w:rFonts w:ascii="Times New Roman" w:hAnsi="Times New Roman" w:cs="Times New Roman"/>
                <w:sz w:val="24"/>
                <w:szCs w:val="24"/>
                <w:shd w:val="clear" w:color="auto" w:fill="FFFFFF"/>
              </w:rPr>
            </w:pPr>
            <w:r w:rsidRPr="008C3FAF">
              <w:rPr>
                <w:rFonts w:ascii="Times New Roman" w:hAnsi="Times New Roman" w:cs="Times New Roman"/>
                <w:sz w:val="24"/>
                <w:szCs w:val="24"/>
                <w:shd w:val="clear" w:color="auto" w:fill="FFFFFF"/>
              </w:rPr>
              <w:t>3.</w:t>
            </w:r>
          </w:p>
        </w:tc>
        <w:tc>
          <w:tcPr>
            <w:tcW w:w="5148" w:type="dxa"/>
          </w:tcPr>
          <w:p w14:paraId="361375B2" w14:textId="77777777" w:rsidR="00A44D21" w:rsidRPr="008C3FAF" w:rsidRDefault="00A44D21" w:rsidP="006215E6">
            <w:pPr>
              <w:rPr>
                <w:rFonts w:ascii="Times New Roman" w:hAnsi="Times New Roman" w:cs="Times New Roman"/>
                <w:sz w:val="24"/>
                <w:szCs w:val="24"/>
                <w:shd w:val="clear" w:color="auto" w:fill="FFFFFF"/>
              </w:rPr>
            </w:pPr>
            <w:r w:rsidRPr="008C3FAF">
              <w:rPr>
                <w:rFonts w:ascii="Times New Roman" w:hAnsi="Times New Roman" w:cs="Times New Roman"/>
                <w:sz w:val="24"/>
                <w:szCs w:val="24"/>
                <w:shd w:val="clear" w:color="auto" w:fill="FFFFFF"/>
              </w:rPr>
              <w:t>Serwis - c</w:t>
            </w:r>
            <w:r w:rsidRPr="008C3FAF">
              <w:rPr>
                <w:rFonts w:ascii="Times New Roman" w:hAnsi="Times New Roman" w:cs="Times New Roman"/>
                <w:sz w:val="24"/>
                <w:szCs w:val="24"/>
              </w:rPr>
              <w:t>zas usunięcia awarii (wad) – K3</w:t>
            </w:r>
          </w:p>
        </w:tc>
        <w:tc>
          <w:tcPr>
            <w:tcW w:w="2516" w:type="dxa"/>
          </w:tcPr>
          <w:p w14:paraId="23971059" w14:textId="77777777" w:rsidR="00A44D21" w:rsidRPr="008C3FAF" w:rsidRDefault="00A44D21" w:rsidP="006215E6">
            <w:pPr>
              <w:rPr>
                <w:rFonts w:ascii="Times New Roman" w:hAnsi="Times New Roman" w:cs="Times New Roman"/>
                <w:sz w:val="24"/>
                <w:szCs w:val="24"/>
                <w:shd w:val="clear" w:color="auto" w:fill="FFFFFF"/>
              </w:rPr>
            </w:pPr>
            <w:r w:rsidRPr="008C3FAF">
              <w:rPr>
                <w:rFonts w:ascii="Times New Roman" w:hAnsi="Times New Roman" w:cs="Times New Roman"/>
                <w:sz w:val="24"/>
                <w:szCs w:val="24"/>
                <w:shd w:val="clear" w:color="auto" w:fill="FFFFFF"/>
              </w:rPr>
              <w:t>15%</w:t>
            </w:r>
          </w:p>
        </w:tc>
      </w:tr>
      <w:tr w:rsidR="008C3FAF" w:rsidRPr="008C3FAF" w14:paraId="61C7E448" w14:textId="77777777" w:rsidTr="006215E6">
        <w:tc>
          <w:tcPr>
            <w:tcW w:w="731" w:type="dxa"/>
          </w:tcPr>
          <w:p w14:paraId="3AA77D42" w14:textId="77777777" w:rsidR="00A44D21" w:rsidRPr="008C3FAF" w:rsidRDefault="00A44D21" w:rsidP="006215E6">
            <w:pPr>
              <w:rPr>
                <w:rFonts w:ascii="Times New Roman" w:hAnsi="Times New Roman" w:cs="Times New Roman"/>
                <w:sz w:val="24"/>
                <w:szCs w:val="24"/>
                <w:shd w:val="clear" w:color="auto" w:fill="FFFFFF"/>
              </w:rPr>
            </w:pPr>
            <w:r w:rsidRPr="008C3FAF">
              <w:rPr>
                <w:rFonts w:ascii="Times New Roman" w:hAnsi="Times New Roman" w:cs="Times New Roman"/>
                <w:sz w:val="24"/>
                <w:szCs w:val="24"/>
                <w:shd w:val="clear" w:color="auto" w:fill="FFFFFF"/>
              </w:rPr>
              <w:t>4.</w:t>
            </w:r>
          </w:p>
        </w:tc>
        <w:tc>
          <w:tcPr>
            <w:tcW w:w="5148" w:type="dxa"/>
          </w:tcPr>
          <w:p w14:paraId="467D211F" w14:textId="2B0AB029" w:rsidR="00A44D21" w:rsidRPr="008C3FAF" w:rsidRDefault="00A44D21" w:rsidP="006215E6">
            <w:pPr>
              <w:rPr>
                <w:rFonts w:ascii="Times New Roman" w:hAnsi="Times New Roman" w:cs="Times New Roman"/>
                <w:sz w:val="24"/>
                <w:szCs w:val="24"/>
                <w:shd w:val="clear" w:color="auto" w:fill="FFFFFF"/>
              </w:rPr>
            </w:pPr>
            <w:r w:rsidRPr="008C3FAF">
              <w:rPr>
                <w:rFonts w:ascii="Times New Roman" w:hAnsi="Times New Roman" w:cs="Times New Roman"/>
                <w:sz w:val="24"/>
                <w:szCs w:val="24"/>
                <w:shd w:val="clear" w:color="auto" w:fill="FFFFFF"/>
              </w:rPr>
              <w:t xml:space="preserve">Okres gwarancji </w:t>
            </w:r>
            <w:r w:rsidR="0045788A" w:rsidRPr="008C3FAF">
              <w:rPr>
                <w:rFonts w:ascii="Times New Roman" w:hAnsi="Times New Roman" w:cs="Times New Roman"/>
                <w:sz w:val="24"/>
                <w:szCs w:val="24"/>
                <w:shd w:val="clear" w:color="auto" w:fill="FFFFFF"/>
              </w:rPr>
              <w:t xml:space="preserve">producenta </w:t>
            </w:r>
            <w:r w:rsidRPr="008C3FAF">
              <w:rPr>
                <w:rFonts w:ascii="Times New Roman" w:hAnsi="Times New Roman" w:cs="Times New Roman"/>
                <w:sz w:val="24"/>
                <w:szCs w:val="24"/>
                <w:shd w:val="clear" w:color="auto" w:fill="FFFFFF"/>
              </w:rPr>
              <w:t>na inwertery – K4</w:t>
            </w:r>
          </w:p>
        </w:tc>
        <w:tc>
          <w:tcPr>
            <w:tcW w:w="2516" w:type="dxa"/>
          </w:tcPr>
          <w:p w14:paraId="496C7B6D" w14:textId="775C49D1" w:rsidR="00A44D21" w:rsidRPr="008C3FAF" w:rsidRDefault="00A83525" w:rsidP="006215E6">
            <w:pPr>
              <w:rPr>
                <w:rFonts w:ascii="Times New Roman" w:hAnsi="Times New Roman" w:cs="Times New Roman"/>
                <w:sz w:val="24"/>
                <w:szCs w:val="24"/>
                <w:shd w:val="clear" w:color="auto" w:fill="FFFFFF"/>
              </w:rPr>
            </w:pPr>
            <w:r w:rsidRPr="008C3FAF">
              <w:rPr>
                <w:rFonts w:ascii="Times New Roman" w:hAnsi="Times New Roman" w:cs="Times New Roman"/>
                <w:sz w:val="24"/>
                <w:szCs w:val="24"/>
                <w:shd w:val="clear" w:color="auto" w:fill="FFFFFF"/>
              </w:rPr>
              <w:t>15</w:t>
            </w:r>
            <w:r w:rsidR="00A44D21" w:rsidRPr="008C3FAF">
              <w:rPr>
                <w:rFonts w:ascii="Times New Roman" w:hAnsi="Times New Roman" w:cs="Times New Roman"/>
                <w:sz w:val="24"/>
                <w:szCs w:val="24"/>
                <w:shd w:val="clear" w:color="auto" w:fill="FFFFFF"/>
              </w:rPr>
              <w:t>%</w:t>
            </w:r>
          </w:p>
        </w:tc>
      </w:tr>
    </w:tbl>
    <w:p w14:paraId="4C8D7645" w14:textId="77777777" w:rsidR="00A44D21" w:rsidRPr="008C3FAF" w:rsidRDefault="00A44D21" w:rsidP="00A44D21">
      <w:pPr>
        <w:pStyle w:val="Tekstpodstawowy"/>
        <w:spacing w:line="276" w:lineRule="auto"/>
        <w:jc w:val="both"/>
        <w:rPr>
          <w:rFonts w:ascii="Times New Roman" w:hAnsi="Times New Roman"/>
          <w:highlight w:val="yellow"/>
          <w:lang w:val="pl-PL"/>
        </w:rPr>
      </w:pPr>
    </w:p>
    <w:p w14:paraId="69FF2648" w14:textId="788687D7" w:rsidR="00A44D21" w:rsidRPr="008C3FAF" w:rsidRDefault="00A44D21" w:rsidP="00A44D21">
      <w:pPr>
        <w:pStyle w:val="redniasiatka1akcent21"/>
        <w:widowControl w:val="0"/>
        <w:numPr>
          <w:ilvl w:val="0"/>
          <w:numId w:val="12"/>
        </w:numPr>
        <w:spacing w:before="52" w:after="0" w:line="240" w:lineRule="auto"/>
        <w:ind w:left="426" w:hanging="426"/>
        <w:contextualSpacing w:val="0"/>
        <w:jc w:val="both"/>
        <w:rPr>
          <w:rFonts w:ascii="Times New Roman" w:hAnsi="Times New Roman"/>
          <w:sz w:val="24"/>
          <w:szCs w:val="24"/>
        </w:rPr>
      </w:pPr>
      <w:r w:rsidRPr="008C3FAF">
        <w:rPr>
          <w:rFonts w:ascii="Times New Roman" w:hAnsi="Times New Roman"/>
          <w:sz w:val="24"/>
          <w:szCs w:val="24"/>
        </w:rPr>
        <w:t>Maksymalna liczba punktów, które można uzysk</w:t>
      </w:r>
      <w:r w:rsidR="00A83525" w:rsidRPr="008C3FAF">
        <w:rPr>
          <w:rFonts w:ascii="Times New Roman" w:hAnsi="Times New Roman"/>
          <w:sz w:val="24"/>
          <w:szCs w:val="24"/>
        </w:rPr>
        <w:t xml:space="preserve">ać w kryterium K1 - „Cena” to 55 pkt (waga </w:t>
      </w:r>
      <w:r w:rsidR="00A83525" w:rsidRPr="008C3FAF">
        <w:rPr>
          <w:rFonts w:ascii="Times New Roman" w:hAnsi="Times New Roman"/>
          <w:sz w:val="24"/>
          <w:szCs w:val="24"/>
        </w:rPr>
        <w:lastRenderedPageBreak/>
        <w:t>55</w:t>
      </w:r>
      <w:r w:rsidRPr="008C3FAF">
        <w:rPr>
          <w:rFonts w:ascii="Times New Roman" w:hAnsi="Times New Roman"/>
          <w:sz w:val="24"/>
          <w:szCs w:val="24"/>
        </w:rPr>
        <w:t>%).</w:t>
      </w:r>
    </w:p>
    <w:p w14:paraId="7C6C839A" w14:textId="77777777" w:rsidR="00A44D21" w:rsidRPr="008C3FAF" w:rsidRDefault="00A44D21" w:rsidP="00A44D21">
      <w:pPr>
        <w:pStyle w:val="redniasiatka1akcent21"/>
        <w:widowControl w:val="0"/>
        <w:numPr>
          <w:ilvl w:val="0"/>
          <w:numId w:val="13"/>
        </w:numPr>
        <w:spacing w:after="0" w:line="240" w:lineRule="auto"/>
        <w:ind w:left="851"/>
        <w:contextualSpacing w:val="0"/>
        <w:jc w:val="both"/>
        <w:rPr>
          <w:rFonts w:ascii="Times New Roman" w:hAnsi="Times New Roman"/>
          <w:sz w:val="24"/>
          <w:szCs w:val="24"/>
        </w:rPr>
      </w:pPr>
      <w:r w:rsidRPr="008C3FAF">
        <w:rPr>
          <w:rFonts w:ascii="Times New Roman" w:hAnsi="Times New Roman"/>
          <w:sz w:val="24"/>
          <w:szCs w:val="24"/>
        </w:rPr>
        <w:t>Maksymalną punktację otrzyma oferta z najniższą ceną ofertową. Punkty w kryterium K1, poszczególnym badanym ofertom będą przyznawane według następującej zależności:</w:t>
      </w:r>
    </w:p>
    <w:p w14:paraId="6A0196EA" w14:textId="296075BC" w:rsidR="00A44D21" w:rsidRPr="008C3FAF" w:rsidRDefault="00A44D21" w:rsidP="00A44D21">
      <w:pPr>
        <w:pStyle w:val="Tekstpodstawowy"/>
        <w:spacing w:line="276" w:lineRule="auto"/>
        <w:ind w:left="1073"/>
        <w:jc w:val="center"/>
        <w:rPr>
          <w:rFonts w:ascii="Times New Roman" w:hAnsi="Times New Roman"/>
          <w:lang w:val="pl-PL"/>
        </w:rPr>
      </w:pPr>
      <w:r w:rsidRPr="008C3FAF">
        <w:rPr>
          <w:rFonts w:ascii="Times New Roman" w:hAnsi="Times New Roman"/>
          <w:lang w:val="pl-PL"/>
        </w:rPr>
        <w:t xml:space="preserve">K1 = </w:t>
      </w:r>
      <m:oMath>
        <m:f>
          <m:fPr>
            <m:ctrlPr>
              <w:rPr>
                <w:rFonts w:ascii="Cambria Math" w:hAnsi="Cambria Math"/>
              </w:rPr>
            </m:ctrlPr>
          </m:fPr>
          <m:num>
            <m:r>
              <m:rPr>
                <m:sty m:val="p"/>
              </m:rPr>
              <w:rPr>
                <w:rFonts w:ascii="Cambria Math" w:hAnsi="Cambria Math"/>
              </w:rPr>
              <m:t>Cn</m:t>
            </m:r>
          </m:num>
          <m:den>
            <m:r>
              <m:rPr>
                <m:sty m:val="p"/>
              </m:rPr>
              <w:rPr>
                <w:rFonts w:ascii="Cambria Math" w:hAnsi="Cambria Math"/>
              </w:rPr>
              <m:t>Cb</m:t>
            </m:r>
          </m:den>
        </m:f>
      </m:oMath>
      <w:r w:rsidR="00A83525" w:rsidRPr="008C3FAF">
        <w:rPr>
          <w:rFonts w:ascii="Times New Roman" w:hAnsi="Times New Roman"/>
          <w:lang w:val="pl-PL"/>
        </w:rPr>
        <w:t xml:space="preserve"> x 55</w:t>
      </w:r>
      <w:r w:rsidRPr="008C3FAF">
        <w:rPr>
          <w:rFonts w:ascii="Times New Roman" w:hAnsi="Times New Roman"/>
          <w:lang w:val="pl-PL"/>
        </w:rPr>
        <w:t xml:space="preserve"> pkt</w:t>
      </w:r>
    </w:p>
    <w:p w14:paraId="74918363" w14:textId="77777777" w:rsidR="002F536D" w:rsidRPr="008C3FAF" w:rsidRDefault="002F536D" w:rsidP="00A44D21">
      <w:pPr>
        <w:pStyle w:val="Tekstpodstawowy"/>
        <w:spacing w:line="276" w:lineRule="auto"/>
        <w:ind w:left="1073"/>
        <w:jc w:val="center"/>
        <w:rPr>
          <w:rFonts w:ascii="Times New Roman" w:hAnsi="Times New Roman"/>
          <w:lang w:val="pl-PL"/>
        </w:rPr>
      </w:pPr>
    </w:p>
    <w:p w14:paraId="5A078578" w14:textId="77777777" w:rsidR="00A44D21" w:rsidRPr="008C3FAF" w:rsidRDefault="00A44D21" w:rsidP="00A44D21">
      <w:pPr>
        <w:pStyle w:val="Tekstpodstawowy"/>
        <w:spacing w:line="276" w:lineRule="auto"/>
        <w:jc w:val="both"/>
        <w:rPr>
          <w:rFonts w:ascii="Times New Roman" w:hAnsi="Times New Roman"/>
          <w:lang w:val="pl-PL"/>
        </w:rPr>
      </w:pPr>
      <w:r w:rsidRPr="008C3FAF">
        <w:rPr>
          <w:rFonts w:ascii="Times New Roman" w:hAnsi="Times New Roman"/>
          <w:lang w:val="pl-PL"/>
        </w:rPr>
        <w:tab/>
        <w:t xml:space="preserve">gdzie: </w:t>
      </w:r>
    </w:p>
    <w:p w14:paraId="6D982D19" w14:textId="77777777" w:rsidR="00A44D21" w:rsidRPr="008C3FAF" w:rsidRDefault="00A44D21" w:rsidP="00A44D21">
      <w:pPr>
        <w:pStyle w:val="Tekstpodstawowy"/>
        <w:ind w:left="1276"/>
        <w:rPr>
          <w:rFonts w:ascii="Times New Roman" w:hAnsi="Times New Roman"/>
          <w:lang w:val="pl-PL"/>
        </w:rPr>
      </w:pPr>
      <w:r w:rsidRPr="008C3FAF">
        <w:rPr>
          <w:rFonts w:ascii="Times New Roman" w:hAnsi="Times New Roman"/>
          <w:lang w:val="pl-PL"/>
        </w:rPr>
        <w:t>K1 – liczba punktów przypisanych ofercie badanej w kryterium „Cena” z dokładnością do dwóch miejsc po przecinku</w:t>
      </w:r>
    </w:p>
    <w:p w14:paraId="0207167D" w14:textId="77777777" w:rsidR="00A44D21" w:rsidRPr="008C3FAF" w:rsidRDefault="00A44D21" w:rsidP="00A44D21">
      <w:pPr>
        <w:pStyle w:val="Tekstpodstawowy"/>
        <w:ind w:left="1276"/>
        <w:jc w:val="both"/>
        <w:rPr>
          <w:rFonts w:ascii="Times New Roman" w:hAnsi="Times New Roman"/>
          <w:lang w:val="pl-PL"/>
        </w:rPr>
      </w:pPr>
      <w:proofErr w:type="spellStart"/>
      <w:r w:rsidRPr="008C3FAF">
        <w:rPr>
          <w:rFonts w:ascii="Times New Roman" w:hAnsi="Times New Roman"/>
          <w:lang w:val="pl-PL"/>
        </w:rPr>
        <w:t>Cn</w:t>
      </w:r>
      <w:proofErr w:type="spellEnd"/>
      <w:r w:rsidRPr="008C3FAF">
        <w:rPr>
          <w:rFonts w:ascii="Times New Roman" w:hAnsi="Times New Roman"/>
          <w:lang w:val="pl-PL"/>
        </w:rPr>
        <w:t xml:space="preserve"> – najniższa cena ze wszystkich ofert [PLN]</w:t>
      </w:r>
    </w:p>
    <w:p w14:paraId="64F67D5E" w14:textId="77777777" w:rsidR="00A44D21" w:rsidRPr="008C3FAF" w:rsidRDefault="00A44D21" w:rsidP="00A44D21">
      <w:pPr>
        <w:pStyle w:val="Tekstpodstawowy"/>
        <w:ind w:left="1276"/>
        <w:jc w:val="both"/>
        <w:rPr>
          <w:rFonts w:ascii="Times New Roman" w:hAnsi="Times New Roman"/>
          <w:lang w:val="pl-PL"/>
        </w:rPr>
      </w:pPr>
      <w:proofErr w:type="spellStart"/>
      <w:r w:rsidRPr="008C3FAF">
        <w:rPr>
          <w:rFonts w:ascii="Times New Roman" w:hAnsi="Times New Roman"/>
          <w:lang w:val="pl-PL"/>
        </w:rPr>
        <w:t>Cb</w:t>
      </w:r>
      <w:proofErr w:type="spellEnd"/>
      <w:r w:rsidRPr="008C3FAF">
        <w:rPr>
          <w:rFonts w:ascii="Times New Roman" w:hAnsi="Times New Roman"/>
          <w:lang w:val="pl-PL"/>
        </w:rPr>
        <w:t xml:space="preserve"> - cena oferty badanej [PLN]</w:t>
      </w:r>
    </w:p>
    <w:p w14:paraId="5F3475B0" w14:textId="4D1266F2" w:rsidR="00A44D21" w:rsidRPr="008C3FAF" w:rsidRDefault="00A83525" w:rsidP="00A44D21">
      <w:pPr>
        <w:pStyle w:val="Tekstpodstawowy"/>
        <w:ind w:left="1276"/>
        <w:jc w:val="both"/>
        <w:rPr>
          <w:rFonts w:ascii="Times New Roman" w:hAnsi="Times New Roman"/>
          <w:lang w:val="pl-PL"/>
        </w:rPr>
      </w:pPr>
      <w:r w:rsidRPr="008C3FAF">
        <w:rPr>
          <w:rFonts w:ascii="Times New Roman" w:hAnsi="Times New Roman"/>
          <w:lang w:val="pl-PL"/>
        </w:rPr>
        <w:t>55</w:t>
      </w:r>
      <w:r w:rsidR="00A44D21" w:rsidRPr="008C3FAF">
        <w:rPr>
          <w:rFonts w:ascii="Times New Roman" w:hAnsi="Times New Roman"/>
          <w:lang w:val="pl-PL"/>
        </w:rPr>
        <w:t xml:space="preserve"> pkt. – maksymalna ilość punktów, możliwa do uzyskania </w:t>
      </w:r>
      <w:r w:rsidRPr="008C3FAF">
        <w:rPr>
          <w:rFonts w:ascii="Times New Roman" w:hAnsi="Times New Roman"/>
          <w:lang w:val="pl-PL"/>
        </w:rPr>
        <w:t>w ramach tego kryterium (waga 55</w:t>
      </w:r>
      <w:r w:rsidR="00A44D21" w:rsidRPr="008C3FAF">
        <w:rPr>
          <w:rFonts w:ascii="Times New Roman" w:hAnsi="Times New Roman"/>
          <w:lang w:val="pl-PL"/>
        </w:rPr>
        <w:t>%)</w:t>
      </w:r>
    </w:p>
    <w:p w14:paraId="4024B316" w14:textId="77777777" w:rsidR="002F536D" w:rsidRPr="008C3FAF" w:rsidRDefault="002F536D" w:rsidP="002F536D">
      <w:pPr>
        <w:pStyle w:val="redniasiatka1akcent21"/>
        <w:widowControl w:val="0"/>
        <w:numPr>
          <w:ilvl w:val="0"/>
          <w:numId w:val="13"/>
        </w:numPr>
        <w:tabs>
          <w:tab w:val="left" w:pos="709"/>
        </w:tabs>
        <w:spacing w:after="0" w:line="240" w:lineRule="auto"/>
        <w:contextualSpacing w:val="0"/>
        <w:jc w:val="both"/>
        <w:rPr>
          <w:rFonts w:ascii="Times New Roman" w:hAnsi="Times New Roman"/>
          <w:sz w:val="24"/>
          <w:szCs w:val="24"/>
        </w:rPr>
      </w:pPr>
      <w:r w:rsidRPr="008C3FAF">
        <w:rPr>
          <w:rFonts w:ascii="Times New Roman" w:hAnsi="Times New Roman"/>
          <w:sz w:val="24"/>
          <w:szCs w:val="24"/>
        </w:rPr>
        <w:t xml:space="preserve">Cena oferty musi pokrywać wszelkie koszty niezbędne do poniesienia przy zrealizowaniu pełnego zakresu przedmiotu zamówienia, wynikające wprost z dokumentacji projektowej, jak również w dokumentacji tej nieujęte, bez których nie można wykonać przedmiotu zamówienia w sposób zapewniający przekazanie obiektu do użytkowania. </w:t>
      </w:r>
    </w:p>
    <w:p w14:paraId="5AF722F0" w14:textId="77777777" w:rsidR="002F536D" w:rsidRPr="008C3FAF" w:rsidRDefault="002F536D" w:rsidP="002F536D">
      <w:pPr>
        <w:pStyle w:val="redniasiatka1akcent21"/>
        <w:widowControl w:val="0"/>
        <w:numPr>
          <w:ilvl w:val="0"/>
          <w:numId w:val="13"/>
        </w:numPr>
        <w:tabs>
          <w:tab w:val="left" w:pos="709"/>
        </w:tabs>
        <w:spacing w:after="0" w:line="240" w:lineRule="auto"/>
        <w:contextualSpacing w:val="0"/>
        <w:jc w:val="both"/>
        <w:rPr>
          <w:rFonts w:ascii="Times New Roman" w:hAnsi="Times New Roman"/>
          <w:sz w:val="24"/>
          <w:szCs w:val="24"/>
        </w:rPr>
      </w:pPr>
      <w:r w:rsidRPr="008C3FAF">
        <w:rPr>
          <w:rFonts w:ascii="Times New Roman" w:hAnsi="Times New Roman"/>
          <w:sz w:val="24"/>
          <w:szCs w:val="24"/>
        </w:rPr>
        <w:t>Zamawiający w celu ustalenia, czy oferta zawiera rażąco niską cenę w stosunku do przedmiotu zamówienia, wezwie Wykonawcę do udzielenie wyjaśnień dotyczących elementów oferty mających wpływ na wysokość ceny. Zamawiający zastrzega sobie prawo żądania od każdego Wykonawcy, którego oferta może zawierać rażąco niską cenę, kompletnego kosztorysu ofertowego wykonanego metodą szczegółową. W przypadku nie przedstawienia na żądane Zamawiającego wymaganego kosztorysu szczegółowego, oferta zostanie odrzucona.</w:t>
      </w:r>
    </w:p>
    <w:p w14:paraId="56044A1F" w14:textId="77777777" w:rsidR="002F536D" w:rsidRPr="008C3FAF" w:rsidRDefault="002F536D" w:rsidP="002F536D">
      <w:pPr>
        <w:pStyle w:val="Tekstpodstawowy"/>
        <w:numPr>
          <w:ilvl w:val="0"/>
          <w:numId w:val="13"/>
        </w:numPr>
        <w:ind w:left="851"/>
        <w:jc w:val="both"/>
        <w:rPr>
          <w:rFonts w:ascii="Times New Roman" w:hAnsi="Times New Roman"/>
          <w:lang w:val="pl-PL"/>
        </w:rPr>
      </w:pPr>
      <w:r w:rsidRPr="008C3FAF">
        <w:rPr>
          <w:rFonts w:ascii="Times New Roman" w:hAnsi="Times New Roman"/>
          <w:lang w:val="pl-PL"/>
        </w:rPr>
        <w:t xml:space="preserve">Zamawiający odrzuci ofertę Wykonawcy, który nie złożył wyjaśnień lub jeżeli dokonana oceny wyjaśnień wraz z dostarczonymi dowodami potwierdzi, że oferta zawiera rażąco niską cenę w stosunku do przedmiotu zamówienia. </w:t>
      </w:r>
    </w:p>
    <w:p w14:paraId="7D9C678B" w14:textId="77777777" w:rsidR="002F536D" w:rsidRPr="008C3FAF" w:rsidRDefault="002F536D" w:rsidP="002F536D">
      <w:pPr>
        <w:pStyle w:val="redniasiatka1akcent21"/>
        <w:widowControl w:val="0"/>
        <w:numPr>
          <w:ilvl w:val="0"/>
          <w:numId w:val="13"/>
        </w:numPr>
        <w:tabs>
          <w:tab w:val="left" w:pos="709"/>
        </w:tabs>
        <w:spacing w:after="0" w:line="240" w:lineRule="auto"/>
        <w:contextualSpacing w:val="0"/>
        <w:jc w:val="both"/>
        <w:rPr>
          <w:rFonts w:ascii="Times New Roman" w:hAnsi="Times New Roman"/>
          <w:sz w:val="24"/>
          <w:szCs w:val="24"/>
        </w:rPr>
      </w:pPr>
      <w:r w:rsidRPr="008C3FAF">
        <w:rPr>
          <w:rFonts w:ascii="Times New Roman" w:hAnsi="Times New Roman"/>
          <w:sz w:val="24"/>
          <w:szCs w:val="24"/>
        </w:rPr>
        <w:t>W odniesieniu do Wykonawcy mającego siedzibę lub miejsce zamieszkania poza terytorium Rzeczpospolitej Polskiej, który nie ma obowiązku naliczania i odprowadzania podatku od towarów i usług, dla zapewnienia uczciwej konkurencji i równego traktowania Wykonawców, przy ocenie (obliczeniu punktacji) ofert do ceny jego oferty zostanie doliczony podatek.</w:t>
      </w:r>
    </w:p>
    <w:p w14:paraId="5D48ECB7" w14:textId="77777777" w:rsidR="00A44D21" w:rsidRPr="008C3FAF" w:rsidRDefault="00A44D21" w:rsidP="00A44D21">
      <w:pPr>
        <w:pStyle w:val="Tekstpodstawowy"/>
        <w:ind w:left="851"/>
        <w:jc w:val="both"/>
        <w:rPr>
          <w:rFonts w:ascii="Times New Roman" w:hAnsi="Times New Roman"/>
          <w:lang w:val="pl-PL"/>
        </w:rPr>
      </w:pPr>
    </w:p>
    <w:p w14:paraId="51AE1055" w14:textId="77777777" w:rsidR="00A44D21" w:rsidRPr="008C3FAF" w:rsidRDefault="00A44D21" w:rsidP="00A44D21">
      <w:pPr>
        <w:pStyle w:val="redniasiatka1akcent21"/>
        <w:widowControl w:val="0"/>
        <w:numPr>
          <w:ilvl w:val="0"/>
          <w:numId w:val="12"/>
        </w:numPr>
        <w:spacing w:after="0" w:line="240" w:lineRule="auto"/>
        <w:ind w:left="426" w:hanging="426"/>
        <w:contextualSpacing w:val="0"/>
        <w:jc w:val="both"/>
        <w:rPr>
          <w:rFonts w:ascii="Times New Roman" w:hAnsi="Times New Roman"/>
          <w:sz w:val="24"/>
          <w:szCs w:val="24"/>
        </w:rPr>
      </w:pPr>
      <w:r w:rsidRPr="008C3FAF">
        <w:rPr>
          <w:rFonts w:ascii="Times New Roman" w:hAnsi="Times New Roman"/>
          <w:sz w:val="24"/>
          <w:szCs w:val="24"/>
        </w:rPr>
        <w:t xml:space="preserve">Maksymalna liczba punktów, które można uzyskać w kryterium K2 - „Termin realizacji” to 15 pkt. (waga kryterium -  15%). </w:t>
      </w:r>
    </w:p>
    <w:p w14:paraId="1DB55D48" w14:textId="77777777" w:rsidR="00A44D21" w:rsidRPr="008C3FAF" w:rsidRDefault="00A44D21" w:rsidP="00A44D21">
      <w:pPr>
        <w:pStyle w:val="redniasiatka1akcent21"/>
        <w:widowControl w:val="0"/>
        <w:spacing w:before="52" w:after="0" w:line="240" w:lineRule="auto"/>
        <w:ind w:left="426"/>
        <w:contextualSpacing w:val="0"/>
        <w:jc w:val="both"/>
        <w:rPr>
          <w:rFonts w:ascii="Times New Roman" w:hAnsi="Times New Roman"/>
          <w:sz w:val="24"/>
          <w:szCs w:val="24"/>
        </w:rPr>
      </w:pPr>
      <w:r w:rsidRPr="008C3FAF">
        <w:rPr>
          <w:rFonts w:ascii="Times New Roman" w:hAnsi="Times New Roman"/>
          <w:sz w:val="24"/>
          <w:szCs w:val="24"/>
        </w:rPr>
        <w:t xml:space="preserve">Maksymalną punktację otrzyma oferta z najkrótszym czasem realizacji zadania </w:t>
      </w:r>
      <w:proofErr w:type="spellStart"/>
      <w:r w:rsidRPr="008C3FAF">
        <w:rPr>
          <w:rFonts w:ascii="Times New Roman" w:hAnsi="Times New Roman"/>
          <w:sz w:val="24"/>
          <w:szCs w:val="24"/>
        </w:rPr>
        <w:t>Tn</w:t>
      </w:r>
      <w:proofErr w:type="spellEnd"/>
      <w:r w:rsidRPr="008C3FAF">
        <w:rPr>
          <w:rFonts w:ascii="Times New Roman" w:hAnsi="Times New Roman"/>
          <w:sz w:val="24"/>
          <w:szCs w:val="24"/>
        </w:rPr>
        <w:t xml:space="preserve"> </w:t>
      </w:r>
      <w:r w:rsidRPr="008C3FAF">
        <w:rPr>
          <w:rFonts w:ascii="Times New Roman" w:hAnsi="Times New Roman"/>
          <w:sz w:val="24"/>
          <w:szCs w:val="24"/>
          <w:shd w:val="clear" w:color="auto" w:fill="FFFFFF"/>
        </w:rPr>
        <w:t>liczona od dnia oceny ofert do dnia zakończenia realizacji</w:t>
      </w:r>
      <w:r w:rsidRPr="008C3FAF">
        <w:rPr>
          <w:rFonts w:ascii="Times New Roman" w:hAnsi="Times New Roman"/>
          <w:sz w:val="24"/>
          <w:szCs w:val="24"/>
        </w:rPr>
        <w:t xml:space="preserve"> zadania (w dniach). Punkty w kryterium K2, poszczególnym badanym ofertom będą przyznawane według następującej zależności:</w:t>
      </w:r>
    </w:p>
    <w:p w14:paraId="51C842CF" w14:textId="77777777" w:rsidR="00A44D21" w:rsidRPr="008C3FAF" w:rsidRDefault="00A44D21" w:rsidP="00A44D21">
      <w:pPr>
        <w:pStyle w:val="Tekstpodstawowy"/>
        <w:spacing w:before="10"/>
        <w:jc w:val="both"/>
        <w:rPr>
          <w:rFonts w:ascii="Times New Roman" w:hAnsi="Times New Roman"/>
          <w:lang w:val="pl-PL"/>
        </w:rPr>
      </w:pPr>
    </w:p>
    <w:p w14:paraId="0AB7ED1F" w14:textId="77777777" w:rsidR="00A44D21" w:rsidRPr="008C3FAF" w:rsidRDefault="00A44D21" w:rsidP="00A44D21">
      <w:pPr>
        <w:pStyle w:val="Tekstpodstawowy"/>
        <w:spacing w:line="276" w:lineRule="auto"/>
        <w:ind w:left="1073"/>
        <w:jc w:val="center"/>
        <w:rPr>
          <w:rFonts w:ascii="Times New Roman" w:hAnsi="Times New Roman"/>
          <w:lang w:val="pl-PL"/>
        </w:rPr>
      </w:pPr>
      <w:r w:rsidRPr="008C3FAF">
        <w:rPr>
          <w:rFonts w:ascii="Times New Roman" w:hAnsi="Times New Roman"/>
          <w:lang w:val="pl-PL"/>
        </w:rPr>
        <w:t xml:space="preserve">K2 = </w:t>
      </w:r>
      <m:oMath>
        <m:f>
          <m:fPr>
            <m:ctrlPr>
              <w:rPr>
                <w:rFonts w:ascii="Cambria Math" w:hAnsi="Cambria Math"/>
              </w:rPr>
            </m:ctrlPr>
          </m:fPr>
          <m:num>
            <m:r>
              <m:rPr>
                <m:sty m:val="p"/>
              </m:rPr>
              <w:rPr>
                <w:rFonts w:ascii="Cambria Math" w:hAnsi="Cambria Math"/>
              </w:rPr>
              <m:t>Tn</m:t>
            </m:r>
          </m:num>
          <m:den>
            <m:r>
              <m:rPr>
                <m:sty m:val="p"/>
              </m:rPr>
              <w:rPr>
                <w:rFonts w:ascii="Cambria Math" w:hAnsi="Cambria Math"/>
              </w:rPr>
              <m:t>Tb</m:t>
            </m:r>
          </m:den>
        </m:f>
      </m:oMath>
      <w:r w:rsidRPr="008C3FAF">
        <w:rPr>
          <w:rFonts w:ascii="Times New Roman" w:hAnsi="Times New Roman"/>
          <w:lang w:val="pl-PL"/>
        </w:rPr>
        <w:t xml:space="preserve"> x 15 pkt</w:t>
      </w:r>
    </w:p>
    <w:p w14:paraId="4D1083A5" w14:textId="77777777" w:rsidR="00A44D21" w:rsidRPr="008C3FAF" w:rsidRDefault="00A44D21" w:rsidP="00A44D21">
      <w:pPr>
        <w:pStyle w:val="Tekstpodstawowy"/>
        <w:spacing w:line="276" w:lineRule="auto"/>
        <w:ind w:left="1073"/>
        <w:jc w:val="center"/>
        <w:rPr>
          <w:rFonts w:ascii="Times New Roman" w:hAnsi="Times New Roman"/>
          <w:lang w:val="pl-PL"/>
        </w:rPr>
      </w:pPr>
    </w:p>
    <w:p w14:paraId="0D97326D" w14:textId="77777777" w:rsidR="00A44D21" w:rsidRPr="008C3FAF" w:rsidRDefault="00A44D21" w:rsidP="00A44D21">
      <w:pPr>
        <w:pStyle w:val="Tekstpodstawowy"/>
        <w:spacing w:line="276" w:lineRule="auto"/>
        <w:jc w:val="both"/>
        <w:rPr>
          <w:rFonts w:ascii="Times New Roman" w:hAnsi="Times New Roman"/>
          <w:lang w:val="pl-PL"/>
        </w:rPr>
      </w:pPr>
      <w:r w:rsidRPr="008C3FAF">
        <w:rPr>
          <w:rFonts w:ascii="Times New Roman" w:hAnsi="Times New Roman"/>
          <w:lang w:val="pl-PL"/>
        </w:rPr>
        <w:tab/>
        <w:t xml:space="preserve">gdzie: </w:t>
      </w:r>
    </w:p>
    <w:p w14:paraId="7C763F22" w14:textId="77777777" w:rsidR="00A44D21" w:rsidRPr="008C3FAF" w:rsidRDefault="00A44D21" w:rsidP="00A44D21">
      <w:pPr>
        <w:pStyle w:val="Tekstpodstawowy"/>
        <w:ind w:left="1276"/>
        <w:rPr>
          <w:rFonts w:ascii="Times New Roman" w:hAnsi="Times New Roman"/>
          <w:lang w:val="pl-PL"/>
        </w:rPr>
      </w:pPr>
      <w:r w:rsidRPr="008C3FAF">
        <w:rPr>
          <w:rFonts w:ascii="Times New Roman" w:hAnsi="Times New Roman"/>
          <w:lang w:val="pl-PL"/>
        </w:rPr>
        <w:t xml:space="preserve">K2 – liczba punktów przypisanych ofercie badanej w kryterium </w:t>
      </w:r>
      <w:r w:rsidRPr="008C3FAF">
        <w:rPr>
          <w:rFonts w:ascii="Times New Roman" w:hAnsi="Times New Roman"/>
        </w:rPr>
        <w:t>„</w:t>
      </w:r>
      <w:proofErr w:type="spellStart"/>
      <w:r w:rsidRPr="008C3FAF">
        <w:rPr>
          <w:rFonts w:ascii="Times New Roman" w:hAnsi="Times New Roman"/>
        </w:rPr>
        <w:t>Termin</w:t>
      </w:r>
      <w:proofErr w:type="spellEnd"/>
      <w:r w:rsidRPr="008C3FAF">
        <w:rPr>
          <w:rFonts w:ascii="Times New Roman" w:hAnsi="Times New Roman"/>
        </w:rPr>
        <w:t xml:space="preserve"> </w:t>
      </w:r>
      <w:proofErr w:type="spellStart"/>
      <w:r w:rsidRPr="008C3FAF">
        <w:rPr>
          <w:rFonts w:ascii="Times New Roman" w:hAnsi="Times New Roman"/>
        </w:rPr>
        <w:t>realizacji</w:t>
      </w:r>
      <w:proofErr w:type="spellEnd"/>
      <w:r w:rsidRPr="008C3FAF">
        <w:rPr>
          <w:rFonts w:ascii="Times New Roman" w:hAnsi="Times New Roman"/>
        </w:rPr>
        <w:t xml:space="preserve">” </w:t>
      </w:r>
    </w:p>
    <w:p w14:paraId="5F60FCC0" w14:textId="77777777" w:rsidR="00A44D21" w:rsidRPr="008C3FAF" w:rsidRDefault="00A44D21" w:rsidP="00A44D21">
      <w:pPr>
        <w:pStyle w:val="Tekstpodstawowy"/>
        <w:ind w:left="1276"/>
        <w:jc w:val="both"/>
        <w:rPr>
          <w:rFonts w:ascii="Times New Roman" w:hAnsi="Times New Roman"/>
          <w:lang w:val="pl-PL"/>
        </w:rPr>
      </w:pPr>
      <w:proofErr w:type="spellStart"/>
      <w:r w:rsidRPr="008C3FAF">
        <w:rPr>
          <w:rFonts w:ascii="Times New Roman" w:hAnsi="Times New Roman"/>
          <w:lang w:val="pl-PL"/>
        </w:rPr>
        <w:t>Tn</w:t>
      </w:r>
      <w:proofErr w:type="spellEnd"/>
      <w:r w:rsidRPr="008C3FAF">
        <w:rPr>
          <w:rFonts w:ascii="Times New Roman" w:hAnsi="Times New Roman"/>
          <w:lang w:val="pl-PL"/>
        </w:rPr>
        <w:t xml:space="preserve"> – najkrótszy termin realizacji (w dniach)</w:t>
      </w:r>
    </w:p>
    <w:p w14:paraId="26CD4644" w14:textId="77777777" w:rsidR="00A44D21" w:rsidRPr="008C3FAF" w:rsidRDefault="00A44D21" w:rsidP="00A44D21">
      <w:pPr>
        <w:pStyle w:val="Tekstpodstawowy"/>
        <w:ind w:left="1276"/>
        <w:jc w:val="both"/>
        <w:rPr>
          <w:rFonts w:ascii="Times New Roman" w:hAnsi="Times New Roman"/>
          <w:lang w:val="pl-PL"/>
        </w:rPr>
      </w:pPr>
      <w:r w:rsidRPr="008C3FAF">
        <w:rPr>
          <w:rFonts w:ascii="Times New Roman" w:hAnsi="Times New Roman"/>
          <w:lang w:val="pl-PL"/>
        </w:rPr>
        <w:t>Tb – termin realizacji w badanej ofercie (w dniach)</w:t>
      </w:r>
    </w:p>
    <w:p w14:paraId="2C0D637D" w14:textId="77777777" w:rsidR="00A44D21" w:rsidRPr="008C3FAF" w:rsidRDefault="00A44D21" w:rsidP="00A44D21">
      <w:pPr>
        <w:pStyle w:val="Tekstpodstawowy"/>
        <w:ind w:left="1276"/>
        <w:jc w:val="both"/>
        <w:rPr>
          <w:rFonts w:ascii="Times New Roman" w:hAnsi="Times New Roman"/>
          <w:lang w:val="pl-PL"/>
        </w:rPr>
      </w:pPr>
      <w:r w:rsidRPr="008C3FAF">
        <w:rPr>
          <w:rFonts w:ascii="Times New Roman" w:hAnsi="Times New Roman"/>
          <w:lang w:val="pl-PL"/>
        </w:rPr>
        <w:t>15 pkt. – maksymalna ilość punktów, możliwa do uzyskania w ramach tego kryterium (waga 15%)</w:t>
      </w:r>
    </w:p>
    <w:p w14:paraId="18AE8283" w14:textId="77777777" w:rsidR="00A44D21" w:rsidRPr="008C3FAF" w:rsidRDefault="00A44D21" w:rsidP="00A44D21">
      <w:pPr>
        <w:pStyle w:val="Tekstpodstawowy"/>
        <w:ind w:left="1276"/>
        <w:jc w:val="both"/>
        <w:rPr>
          <w:rFonts w:ascii="Times New Roman" w:hAnsi="Times New Roman"/>
          <w:lang w:val="pl-PL"/>
        </w:rPr>
      </w:pPr>
    </w:p>
    <w:p w14:paraId="79D195BB" w14:textId="77777777" w:rsidR="00A44D21" w:rsidRPr="008C3FAF" w:rsidRDefault="00A44D21" w:rsidP="00A44D21">
      <w:pPr>
        <w:pStyle w:val="redniasiatka1akcent21"/>
        <w:widowControl w:val="0"/>
        <w:numPr>
          <w:ilvl w:val="0"/>
          <w:numId w:val="12"/>
        </w:numPr>
        <w:spacing w:after="0" w:line="240" w:lineRule="auto"/>
        <w:ind w:left="426" w:hanging="426"/>
        <w:contextualSpacing w:val="0"/>
        <w:jc w:val="both"/>
        <w:rPr>
          <w:rFonts w:ascii="Times New Roman" w:hAnsi="Times New Roman"/>
          <w:sz w:val="24"/>
          <w:szCs w:val="24"/>
        </w:rPr>
      </w:pPr>
      <w:r w:rsidRPr="008C3FAF">
        <w:rPr>
          <w:rFonts w:ascii="Times New Roman" w:hAnsi="Times New Roman"/>
          <w:sz w:val="24"/>
          <w:szCs w:val="24"/>
        </w:rPr>
        <w:t xml:space="preserve">Maksymalna liczba punktów, które można uzyskać w kryterium K3 - „Czas usunięcia awarii (wad)” to 15 pkt. (waga kryterium -  15%). </w:t>
      </w:r>
    </w:p>
    <w:p w14:paraId="786A2556" w14:textId="77777777" w:rsidR="00A44D21" w:rsidRPr="008C3FAF" w:rsidRDefault="00A44D21" w:rsidP="00A44D21">
      <w:pPr>
        <w:pStyle w:val="redniasiatka1akcent21"/>
        <w:widowControl w:val="0"/>
        <w:spacing w:before="52" w:after="0" w:line="240" w:lineRule="auto"/>
        <w:ind w:left="426"/>
        <w:contextualSpacing w:val="0"/>
        <w:jc w:val="both"/>
        <w:rPr>
          <w:rFonts w:ascii="Times New Roman" w:hAnsi="Times New Roman"/>
          <w:sz w:val="24"/>
          <w:szCs w:val="24"/>
        </w:rPr>
      </w:pPr>
      <w:r w:rsidRPr="008C3FAF">
        <w:rPr>
          <w:rFonts w:ascii="Times New Roman" w:hAnsi="Times New Roman"/>
          <w:sz w:val="24"/>
          <w:szCs w:val="24"/>
        </w:rPr>
        <w:t xml:space="preserve">Maksymalną punktację otrzyma oferta z najkrótszym czasem usunięcia awarii (wady) </w:t>
      </w:r>
      <w:proofErr w:type="spellStart"/>
      <w:r w:rsidRPr="008C3FAF">
        <w:rPr>
          <w:rFonts w:ascii="Times New Roman" w:hAnsi="Times New Roman"/>
          <w:sz w:val="24"/>
          <w:szCs w:val="24"/>
        </w:rPr>
        <w:t>CZn</w:t>
      </w:r>
      <w:proofErr w:type="spellEnd"/>
      <w:r w:rsidRPr="008C3FAF">
        <w:rPr>
          <w:rFonts w:ascii="Times New Roman" w:hAnsi="Times New Roman"/>
          <w:sz w:val="24"/>
          <w:szCs w:val="24"/>
        </w:rPr>
        <w:t xml:space="preserve"> od momentu zgłoszenia usterki (w godzinach). Punkty w kryterium K3, poszczególnym badanym ofertom będą przyznawane według następującej zależności:</w:t>
      </w:r>
    </w:p>
    <w:p w14:paraId="1B273E91" w14:textId="77777777" w:rsidR="00A44D21" w:rsidRPr="008C3FAF" w:rsidRDefault="00A44D21" w:rsidP="00A44D21">
      <w:pPr>
        <w:pStyle w:val="Tekstpodstawowy"/>
        <w:spacing w:before="10"/>
        <w:jc w:val="both"/>
        <w:rPr>
          <w:rFonts w:ascii="Times New Roman" w:hAnsi="Times New Roman"/>
          <w:lang w:val="pl-PL"/>
        </w:rPr>
      </w:pPr>
    </w:p>
    <w:p w14:paraId="4B9810EC" w14:textId="1A919F58" w:rsidR="00A44D21" w:rsidRPr="008C3FAF" w:rsidRDefault="00A44D21" w:rsidP="00A44D21">
      <w:pPr>
        <w:pStyle w:val="Tekstpodstawowy"/>
        <w:spacing w:line="276" w:lineRule="auto"/>
        <w:ind w:left="1073"/>
        <w:jc w:val="center"/>
        <w:rPr>
          <w:rFonts w:ascii="Times New Roman" w:hAnsi="Times New Roman"/>
          <w:lang w:val="pl-PL"/>
        </w:rPr>
      </w:pPr>
      <w:r w:rsidRPr="008C3FAF">
        <w:rPr>
          <w:rFonts w:ascii="Times New Roman" w:hAnsi="Times New Roman"/>
          <w:lang w:val="pl-PL"/>
        </w:rPr>
        <w:t>K</w:t>
      </w:r>
      <w:r w:rsidR="003A3E3F">
        <w:rPr>
          <w:rFonts w:ascii="Times New Roman" w:hAnsi="Times New Roman"/>
          <w:lang w:val="pl-PL"/>
        </w:rPr>
        <w:t>3</w:t>
      </w:r>
      <w:r w:rsidRPr="008C3FAF">
        <w:rPr>
          <w:rFonts w:ascii="Times New Roman" w:hAnsi="Times New Roman"/>
          <w:lang w:val="pl-PL"/>
        </w:rPr>
        <w:t xml:space="preserve"> = </w:t>
      </w:r>
      <m:oMath>
        <m:f>
          <m:fPr>
            <m:ctrlPr>
              <w:rPr>
                <w:rFonts w:ascii="Cambria Math" w:hAnsi="Cambria Math"/>
              </w:rPr>
            </m:ctrlPr>
          </m:fPr>
          <m:num>
            <m:r>
              <m:rPr>
                <m:sty m:val="p"/>
              </m:rPr>
              <w:rPr>
                <w:rFonts w:ascii="Cambria Math" w:hAnsi="Cambria Math"/>
              </w:rPr>
              <m:t>CZn</m:t>
            </m:r>
          </m:num>
          <m:den>
            <m:r>
              <m:rPr>
                <m:sty m:val="p"/>
              </m:rPr>
              <w:rPr>
                <w:rFonts w:ascii="Cambria Math" w:hAnsi="Cambria Math"/>
              </w:rPr>
              <m:t>CZb</m:t>
            </m:r>
          </m:den>
        </m:f>
      </m:oMath>
      <w:r w:rsidRPr="008C3FAF">
        <w:rPr>
          <w:rFonts w:ascii="Times New Roman" w:hAnsi="Times New Roman"/>
          <w:lang w:val="pl-PL"/>
        </w:rPr>
        <w:t xml:space="preserve"> x 15 pkt</w:t>
      </w:r>
    </w:p>
    <w:p w14:paraId="23CE1C2E" w14:textId="77777777" w:rsidR="00A44D21" w:rsidRPr="008C3FAF" w:rsidRDefault="00A44D21" w:rsidP="00A44D21">
      <w:pPr>
        <w:pStyle w:val="Tekstpodstawowy"/>
        <w:spacing w:line="276" w:lineRule="auto"/>
        <w:jc w:val="both"/>
        <w:rPr>
          <w:rFonts w:ascii="Times New Roman" w:hAnsi="Times New Roman"/>
          <w:lang w:val="pl-PL"/>
        </w:rPr>
      </w:pPr>
    </w:p>
    <w:p w14:paraId="351BE083" w14:textId="77777777" w:rsidR="00A44D21" w:rsidRPr="008C3FAF" w:rsidRDefault="00A44D21" w:rsidP="00A44D21">
      <w:pPr>
        <w:pStyle w:val="Tekstpodstawowy"/>
        <w:spacing w:line="276" w:lineRule="auto"/>
        <w:jc w:val="both"/>
        <w:rPr>
          <w:rFonts w:ascii="Times New Roman" w:hAnsi="Times New Roman"/>
          <w:lang w:val="pl-PL"/>
        </w:rPr>
      </w:pPr>
      <w:r w:rsidRPr="008C3FAF">
        <w:rPr>
          <w:rFonts w:ascii="Times New Roman" w:hAnsi="Times New Roman"/>
          <w:lang w:val="pl-PL"/>
        </w:rPr>
        <w:tab/>
        <w:t xml:space="preserve">gdzie: </w:t>
      </w:r>
    </w:p>
    <w:p w14:paraId="0980C63A" w14:textId="77777777" w:rsidR="00A44D21" w:rsidRPr="008C3FAF" w:rsidRDefault="00A44D21" w:rsidP="00A44D21">
      <w:pPr>
        <w:pStyle w:val="Tekstpodstawowy"/>
        <w:ind w:left="1276"/>
        <w:rPr>
          <w:rFonts w:ascii="Times New Roman" w:hAnsi="Times New Roman"/>
          <w:lang w:val="pl-PL"/>
        </w:rPr>
      </w:pPr>
      <w:r w:rsidRPr="008C3FAF">
        <w:rPr>
          <w:rFonts w:ascii="Times New Roman" w:hAnsi="Times New Roman"/>
          <w:lang w:val="pl-PL"/>
        </w:rPr>
        <w:t xml:space="preserve">K3 – liczba punktów przypisanych ofercie badanej w kryterium </w:t>
      </w:r>
      <w:r w:rsidRPr="008C3FAF">
        <w:rPr>
          <w:rFonts w:ascii="Times New Roman" w:hAnsi="Times New Roman"/>
        </w:rPr>
        <w:t>„</w:t>
      </w:r>
      <w:proofErr w:type="spellStart"/>
      <w:r w:rsidRPr="008C3FAF">
        <w:rPr>
          <w:rFonts w:ascii="Times New Roman" w:hAnsi="Times New Roman"/>
        </w:rPr>
        <w:t>Czas</w:t>
      </w:r>
      <w:proofErr w:type="spellEnd"/>
      <w:r w:rsidRPr="008C3FAF">
        <w:rPr>
          <w:rFonts w:ascii="Times New Roman" w:hAnsi="Times New Roman"/>
        </w:rPr>
        <w:t xml:space="preserve"> </w:t>
      </w:r>
      <w:proofErr w:type="spellStart"/>
      <w:r w:rsidRPr="008C3FAF">
        <w:rPr>
          <w:rFonts w:ascii="Times New Roman" w:hAnsi="Times New Roman"/>
        </w:rPr>
        <w:t>usunięcia</w:t>
      </w:r>
      <w:proofErr w:type="spellEnd"/>
      <w:r w:rsidRPr="008C3FAF">
        <w:rPr>
          <w:rFonts w:ascii="Times New Roman" w:hAnsi="Times New Roman"/>
        </w:rPr>
        <w:t xml:space="preserve"> </w:t>
      </w:r>
      <w:proofErr w:type="spellStart"/>
      <w:r w:rsidRPr="008C3FAF">
        <w:rPr>
          <w:rFonts w:ascii="Times New Roman" w:hAnsi="Times New Roman"/>
        </w:rPr>
        <w:t>awarii</w:t>
      </w:r>
      <w:proofErr w:type="spellEnd"/>
      <w:r w:rsidRPr="008C3FAF">
        <w:rPr>
          <w:rFonts w:ascii="Times New Roman" w:hAnsi="Times New Roman"/>
        </w:rPr>
        <w:t xml:space="preserve"> (wad)” </w:t>
      </w:r>
      <w:r w:rsidRPr="008C3FAF">
        <w:rPr>
          <w:rFonts w:ascii="Times New Roman" w:hAnsi="Times New Roman"/>
          <w:lang w:val="pl-PL"/>
        </w:rPr>
        <w:t>z dokładnością do dwóch miejsc po przecinku</w:t>
      </w:r>
    </w:p>
    <w:p w14:paraId="2C41613C" w14:textId="77777777" w:rsidR="00A44D21" w:rsidRPr="008C3FAF" w:rsidRDefault="00A44D21" w:rsidP="00A44D21">
      <w:pPr>
        <w:pStyle w:val="Tekstpodstawowy"/>
        <w:ind w:left="1276"/>
        <w:jc w:val="both"/>
        <w:rPr>
          <w:rFonts w:ascii="Times New Roman" w:hAnsi="Times New Roman"/>
          <w:lang w:val="pl-PL"/>
        </w:rPr>
      </w:pPr>
      <w:proofErr w:type="spellStart"/>
      <w:r w:rsidRPr="008C3FAF">
        <w:rPr>
          <w:rFonts w:ascii="Times New Roman" w:hAnsi="Times New Roman"/>
          <w:lang w:val="pl-PL"/>
        </w:rPr>
        <w:t>CZn</w:t>
      </w:r>
      <w:proofErr w:type="spellEnd"/>
      <w:r w:rsidRPr="008C3FAF">
        <w:rPr>
          <w:rFonts w:ascii="Times New Roman" w:hAnsi="Times New Roman"/>
          <w:lang w:val="pl-PL"/>
        </w:rPr>
        <w:t xml:space="preserve"> – najkrótszy czas usunięcia awarii (w godzinach)</w:t>
      </w:r>
    </w:p>
    <w:p w14:paraId="633BFD2E" w14:textId="77777777" w:rsidR="00A44D21" w:rsidRPr="008C3FAF" w:rsidRDefault="00A44D21" w:rsidP="00A44D21">
      <w:pPr>
        <w:pStyle w:val="Tekstpodstawowy"/>
        <w:ind w:left="1276"/>
        <w:jc w:val="both"/>
        <w:rPr>
          <w:rFonts w:ascii="Times New Roman" w:hAnsi="Times New Roman"/>
          <w:lang w:val="pl-PL"/>
        </w:rPr>
      </w:pPr>
      <w:proofErr w:type="spellStart"/>
      <w:r w:rsidRPr="008C3FAF">
        <w:rPr>
          <w:rFonts w:ascii="Times New Roman" w:hAnsi="Times New Roman"/>
          <w:lang w:val="pl-PL"/>
        </w:rPr>
        <w:t>CZb</w:t>
      </w:r>
      <w:proofErr w:type="spellEnd"/>
      <w:r w:rsidRPr="008C3FAF">
        <w:rPr>
          <w:rFonts w:ascii="Times New Roman" w:hAnsi="Times New Roman"/>
          <w:lang w:val="pl-PL"/>
        </w:rPr>
        <w:t xml:space="preserve"> - czas usunięcia awarii w badanej ofercie (w godzinach)</w:t>
      </w:r>
    </w:p>
    <w:p w14:paraId="0F6CCB5E" w14:textId="77777777" w:rsidR="00A44D21" w:rsidRPr="008C3FAF" w:rsidRDefault="00A44D21" w:rsidP="00A44D21">
      <w:pPr>
        <w:pStyle w:val="Tekstpodstawowy"/>
        <w:ind w:left="1276"/>
        <w:jc w:val="both"/>
        <w:rPr>
          <w:rFonts w:ascii="Times New Roman" w:hAnsi="Times New Roman"/>
          <w:lang w:val="pl-PL"/>
        </w:rPr>
      </w:pPr>
      <w:r w:rsidRPr="008C3FAF">
        <w:rPr>
          <w:rFonts w:ascii="Times New Roman" w:hAnsi="Times New Roman"/>
          <w:lang w:val="pl-PL"/>
        </w:rPr>
        <w:t>15 pkt. – maksymalna ilość punktów, możliwa do uzyskania w ramach tego kryterium (waga15%)</w:t>
      </w:r>
    </w:p>
    <w:p w14:paraId="5BC2A013" w14:textId="77777777" w:rsidR="00A44D21" w:rsidRPr="008C3FAF" w:rsidRDefault="00A44D21" w:rsidP="00A44D21">
      <w:pPr>
        <w:pStyle w:val="Tekstpodstawowy"/>
        <w:ind w:left="1276"/>
        <w:jc w:val="both"/>
        <w:rPr>
          <w:rFonts w:ascii="Times New Roman" w:hAnsi="Times New Roman"/>
          <w:lang w:val="pl-PL"/>
        </w:rPr>
      </w:pPr>
    </w:p>
    <w:p w14:paraId="5483EB51" w14:textId="0A24EDB9" w:rsidR="00A44D21" w:rsidRPr="008C3FAF" w:rsidRDefault="00A44D21" w:rsidP="00A44D21">
      <w:pPr>
        <w:pStyle w:val="redniasiatka1akcent21"/>
        <w:widowControl w:val="0"/>
        <w:numPr>
          <w:ilvl w:val="0"/>
          <w:numId w:val="12"/>
        </w:numPr>
        <w:spacing w:after="0" w:line="240" w:lineRule="auto"/>
        <w:ind w:left="426"/>
        <w:contextualSpacing w:val="0"/>
        <w:jc w:val="both"/>
        <w:rPr>
          <w:rFonts w:ascii="Times New Roman" w:hAnsi="Times New Roman"/>
          <w:sz w:val="24"/>
          <w:szCs w:val="24"/>
        </w:rPr>
      </w:pPr>
      <w:r w:rsidRPr="008C3FAF">
        <w:rPr>
          <w:rFonts w:ascii="Times New Roman" w:hAnsi="Times New Roman"/>
          <w:sz w:val="24"/>
          <w:szCs w:val="24"/>
        </w:rPr>
        <w:t xml:space="preserve">Maksymalna liczba punktów, które można uzyskać w kryterium K4 - „Okres gwarancji </w:t>
      </w:r>
      <w:r w:rsidR="0045788A" w:rsidRPr="008C3FAF">
        <w:rPr>
          <w:rFonts w:ascii="Times New Roman" w:hAnsi="Times New Roman"/>
          <w:sz w:val="24"/>
          <w:szCs w:val="24"/>
          <w:shd w:val="clear" w:color="auto" w:fill="FFFFFF"/>
        </w:rPr>
        <w:t>producenta</w:t>
      </w:r>
      <w:r w:rsidR="0045788A" w:rsidRPr="008C3FAF">
        <w:rPr>
          <w:rFonts w:ascii="Times New Roman" w:hAnsi="Times New Roman"/>
          <w:sz w:val="24"/>
          <w:szCs w:val="24"/>
        </w:rPr>
        <w:t xml:space="preserve"> </w:t>
      </w:r>
      <w:r w:rsidRPr="008C3FAF">
        <w:rPr>
          <w:rFonts w:ascii="Times New Roman" w:hAnsi="Times New Roman"/>
          <w:sz w:val="24"/>
          <w:szCs w:val="24"/>
        </w:rPr>
        <w:t>na inwerter</w:t>
      </w:r>
      <w:r w:rsidR="0045788A" w:rsidRPr="008C3FAF">
        <w:rPr>
          <w:rFonts w:ascii="Times New Roman" w:hAnsi="Times New Roman"/>
          <w:sz w:val="24"/>
          <w:szCs w:val="24"/>
        </w:rPr>
        <w:t>y</w:t>
      </w:r>
      <w:r w:rsidRPr="008C3FAF">
        <w:rPr>
          <w:rFonts w:ascii="Times New Roman" w:hAnsi="Times New Roman"/>
          <w:sz w:val="24"/>
          <w:szCs w:val="24"/>
        </w:rPr>
        <w:t xml:space="preserve">” </w:t>
      </w:r>
      <w:r w:rsidR="00A83525" w:rsidRPr="008C3FAF">
        <w:rPr>
          <w:rFonts w:ascii="Times New Roman" w:hAnsi="Times New Roman"/>
          <w:sz w:val="24"/>
          <w:szCs w:val="24"/>
        </w:rPr>
        <w:t>to 15 pkt. (waga kryterium -  15</w:t>
      </w:r>
      <w:r w:rsidRPr="008C3FAF">
        <w:rPr>
          <w:rFonts w:ascii="Times New Roman" w:hAnsi="Times New Roman"/>
          <w:sz w:val="24"/>
          <w:szCs w:val="24"/>
        </w:rPr>
        <w:t>%).</w:t>
      </w:r>
    </w:p>
    <w:p w14:paraId="63E76A46" w14:textId="4B209966" w:rsidR="00A44D21" w:rsidRPr="008C3FAF" w:rsidRDefault="00A44D21" w:rsidP="00A44D21">
      <w:pPr>
        <w:pStyle w:val="redniasiatka1akcent21"/>
        <w:widowControl w:val="0"/>
        <w:spacing w:before="52" w:after="0" w:line="240" w:lineRule="auto"/>
        <w:ind w:left="426"/>
        <w:contextualSpacing w:val="0"/>
        <w:jc w:val="both"/>
        <w:rPr>
          <w:rFonts w:ascii="Times New Roman" w:hAnsi="Times New Roman"/>
          <w:sz w:val="24"/>
          <w:szCs w:val="24"/>
        </w:rPr>
      </w:pPr>
      <w:r w:rsidRPr="008C3FAF">
        <w:rPr>
          <w:rFonts w:ascii="Times New Roman" w:hAnsi="Times New Roman"/>
          <w:sz w:val="24"/>
          <w:szCs w:val="24"/>
        </w:rPr>
        <w:t xml:space="preserve">Maksymalną punktację otrzyma oferta z najdłuższym okresem gwarancji </w:t>
      </w:r>
      <w:r w:rsidR="0045788A" w:rsidRPr="008C3FAF">
        <w:rPr>
          <w:rFonts w:ascii="Times New Roman" w:hAnsi="Times New Roman"/>
          <w:sz w:val="24"/>
          <w:szCs w:val="24"/>
          <w:shd w:val="clear" w:color="auto" w:fill="FFFFFF"/>
        </w:rPr>
        <w:t>producenta</w:t>
      </w:r>
      <w:r w:rsidR="0045788A" w:rsidRPr="008C3FAF">
        <w:rPr>
          <w:rFonts w:ascii="Times New Roman" w:hAnsi="Times New Roman"/>
          <w:sz w:val="24"/>
          <w:szCs w:val="24"/>
        </w:rPr>
        <w:t xml:space="preserve"> </w:t>
      </w:r>
      <w:r w:rsidRPr="008C3FAF">
        <w:rPr>
          <w:rFonts w:ascii="Times New Roman" w:hAnsi="Times New Roman"/>
          <w:sz w:val="24"/>
          <w:szCs w:val="24"/>
        </w:rPr>
        <w:t>na inwerter</w:t>
      </w:r>
      <w:r w:rsidR="0045788A" w:rsidRPr="008C3FAF">
        <w:rPr>
          <w:rFonts w:ascii="Times New Roman" w:hAnsi="Times New Roman"/>
          <w:sz w:val="24"/>
          <w:szCs w:val="24"/>
        </w:rPr>
        <w:t>y</w:t>
      </w:r>
      <w:r w:rsidRPr="008C3FAF">
        <w:rPr>
          <w:rFonts w:ascii="Times New Roman" w:hAnsi="Times New Roman"/>
          <w:sz w:val="24"/>
          <w:szCs w:val="24"/>
        </w:rPr>
        <w:t xml:space="preserve"> </w:t>
      </w:r>
      <w:proofErr w:type="spellStart"/>
      <w:r w:rsidRPr="008C3FAF">
        <w:rPr>
          <w:rFonts w:ascii="Times New Roman" w:hAnsi="Times New Roman"/>
          <w:sz w:val="24"/>
          <w:szCs w:val="24"/>
        </w:rPr>
        <w:t>OGn</w:t>
      </w:r>
      <w:proofErr w:type="spellEnd"/>
      <w:r w:rsidRPr="008C3FAF">
        <w:rPr>
          <w:rFonts w:ascii="Times New Roman" w:hAnsi="Times New Roman"/>
          <w:sz w:val="24"/>
          <w:szCs w:val="24"/>
        </w:rPr>
        <w:t>. Punkty w kryterium K4, poszczególnym badanym ofertom będą przyznawane według następującej zależności:</w:t>
      </w:r>
    </w:p>
    <w:p w14:paraId="3FE4F631" w14:textId="77777777" w:rsidR="00A44D21" w:rsidRPr="008C3FAF" w:rsidRDefault="00A44D21" w:rsidP="00A44D21">
      <w:pPr>
        <w:pStyle w:val="Tekstpodstawowy"/>
        <w:spacing w:before="10" w:line="276" w:lineRule="auto"/>
        <w:jc w:val="both"/>
        <w:rPr>
          <w:rFonts w:ascii="Times New Roman" w:hAnsi="Times New Roman"/>
          <w:lang w:val="pl-PL"/>
        </w:rPr>
      </w:pPr>
    </w:p>
    <w:p w14:paraId="4DC58BD1" w14:textId="6172EE26" w:rsidR="00A44D21" w:rsidRPr="008C3FAF" w:rsidRDefault="00A44D21" w:rsidP="00A44D21">
      <w:pPr>
        <w:pStyle w:val="Tekstpodstawowy"/>
        <w:spacing w:line="276" w:lineRule="auto"/>
        <w:ind w:left="1073"/>
        <w:jc w:val="center"/>
        <w:rPr>
          <w:rFonts w:ascii="Times New Roman" w:hAnsi="Times New Roman"/>
          <w:lang w:val="pl-PL"/>
        </w:rPr>
      </w:pPr>
      <w:r w:rsidRPr="008C3FAF">
        <w:rPr>
          <w:rFonts w:ascii="Times New Roman" w:hAnsi="Times New Roman"/>
          <w:lang w:val="pl-PL"/>
        </w:rPr>
        <w:t xml:space="preserve">K4 = </w:t>
      </w:r>
      <m:oMath>
        <m:f>
          <m:fPr>
            <m:ctrlPr>
              <w:rPr>
                <w:rFonts w:ascii="Cambria Math" w:hAnsi="Cambria Math"/>
              </w:rPr>
            </m:ctrlPr>
          </m:fPr>
          <m:num>
            <m:r>
              <m:rPr>
                <m:sty m:val="p"/>
              </m:rPr>
              <w:rPr>
                <w:rFonts w:ascii="Cambria Math" w:hAnsi="Cambria Math"/>
              </w:rPr>
              <m:t>OGb</m:t>
            </m:r>
          </m:num>
          <m:den>
            <m:r>
              <m:rPr>
                <m:sty m:val="p"/>
              </m:rPr>
              <w:rPr>
                <w:rFonts w:ascii="Cambria Math" w:hAnsi="Cambria Math"/>
              </w:rPr>
              <m:t>OGn</m:t>
            </m:r>
          </m:den>
        </m:f>
      </m:oMath>
      <w:r w:rsidR="00A83525" w:rsidRPr="008C3FAF">
        <w:rPr>
          <w:rFonts w:ascii="Times New Roman" w:hAnsi="Times New Roman"/>
          <w:lang w:val="pl-PL"/>
        </w:rPr>
        <w:t xml:space="preserve"> x 15</w:t>
      </w:r>
      <w:r w:rsidRPr="008C3FAF">
        <w:rPr>
          <w:rFonts w:ascii="Times New Roman" w:hAnsi="Times New Roman"/>
          <w:lang w:val="pl-PL"/>
        </w:rPr>
        <w:t xml:space="preserve"> pkt</w:t>
      </w:r>
    </w:p>
    <w:p w14:paraId="2E91BED9" w14:textId="77777777" w:rsidR="00A44D21" w:rsidRPr="008C3FAF" w:rsidRDefault="00A44D21" w:rsidP="00A44D21">
      <w:pPr>
        <w:pStyle w:val="Tekstpodstawowy"/>
        <w:spacing w:line="276" w:lineRule="auto"/>
        <w:jc w:val="both"/>
        <w:rPr>
          <w:rFonts w:ascii="Times New Roman" w:hAnsi="Times New Roman"/>
          <w:lang w:val="pl-PL"/>
        </w:rPr>
      </w:pPr>
    </w:p>
    <w:p w14:paraId="28535038" w14:textId="77777777" w:rsidR="00A44D21" w:rsidRPr="008C3FAF" w:rsidRDefault="00A44D21" w:rsidP="00A44D21">
      <w:pPr>
        <w:pStyle w:val="Tekstpodstawowy"/>
        <w:spacing w:line="276" w:lineRule="auto"/>
        <w:jc w:val="both"/>
        <w:rPr>
          <w:rFonts w:ascii="Times New Roman" w:hAnsi="Times New Roman"/>
          <w:lang w:val="pl-PL"/>
        </w:rPr>
      </w:pPr>
      <w:r w:rsidRPr="008C3FAF">
        <w:rPr>
          <w:rFonts w:ascii="Times New Roman" w:hAnsi="Times New Roman"/>
          <w:lang w:val="pl-PL"/>
        </w:rPr>
        <w:tab/>
        <w:t xml:space="preserve">gdzie: </w:t>
      </w:r>
    </w:p>
    <w:p w14:paraId="1F392F77" w14:textId="14240BB4" w:rsidR="00A44D21" w:rsidRPr="008C3FAF" w:rsidRDefault="00A44D21" w:rsidP="00A44D21">
      <w:pPr>
        <w:pStyle w:val="Tekstpodstawowy"/>
        <w:ind w:left="1276"/>
        <w:rPr>
          <w:rFonts w:ascii="Times New Roman" w:hAnsi="Times New Roman"/>
          <w:lang w:val="pl-PL"/>
        </w:rPr>
      </w:pPr>
      <w:r w:rsidRPr="008C3FAF">
        <w:rPr>
          <w:rFonts w:ascii="Times New Roman" w:hAnsi="Times New Roman"/>
          <w:lang w:val="pl-PL"/>
        </w:rPr>
        <w:t xml:space="preserve">K4 – liczba punktów przypisanych ofercie badanej w kryterium </w:t>
      </w:r>
      <w:r w:rsidRPr="008C3FAF">
        <w:rPr>
          <w:rFonts w:ascii="Times New Roman" w:hAnsi="Times New Roman"/>
        </w:rPr>
        <w:t xml:space="preserve">„ </w:t>
      </w:r>
      <w:r w:rsidRPr="008C3FAF">
        <w:rPr>
          <w:rFonts w:ascii="Times New Roman" w:hAnsi="Times New Roman"/>
          <w:lang w:val="pl-PL"/>
        </w:rPr>
        <w:t xml:space="preserve">Okres gwarancji </w:t>
      </w:r>
      <w:r w:rsidR="0045788A" w:rsidRPr="008C3FAF">
        <w:rPr>
          <w:rFonts w:ascii="Times New Roman" w:hAnsi="Times New Roman"/>
          <w:shd w:val="clear" w:color="auto" w:fill="FFFFFF"/>
          <w:lang w:val="pl-PL"/>
        </w:rPr>
        <w:t>producenta</w:t>
      </w:r>
      <w:r w:rsidR="0045788A" w:rsidRPr="008C3FAF">
        <w:rPr>
          <w:rFonts w:ascii="Times New Roman" w:hAnsi="Times New Roman"/>
          <w:lang w:val="pl-PL"/>
        </w:rPr>
        <w:t xml:space="preserve"> </w:t>
      </w:r>
      <w:r w:rsidRPr="008C3FAF">
        <w:rPr>
          <w:rFonts w:ascii="Times New Roman" w:hAnsi="Times New Roman"/>
          <w:lang w:val="pl-PL"/>
        </w:rPr>
        <w:t>na inwertery” z dokładnością do dwóch miejsc po przecinku</w:t>
      </w:r>
    </w:p>
    <w:p w14:paraId="6FDEA7C4" w14:textId="37D14D60" w:rsidR="00A44D21" w:rsidRPr="008C3FAF" w:rsidRDefault="00A44D21" w:rsidP="00A44D21">
      <w:pPr>
        <w:pStyle w:val="Tekstpodstawowy"/>
        <w:ind w:left="1276"/>
        <w:jc w:val="both"/>
        <w:rPr>
          <w:rFonts w:ascii="Times New Roman" w:hAnsi="Times New Roman"/>
          <w:lang w:val="pl-PL"/>
        </w:rPr>
      </w:pPr>
      <w:proofErr w:type="spellStart"/>
      <w:r w:rsidRPr="008C3FAF">
        <w:rPr>
          <w:rFonts w:ascii="Times New Roman" w:hAnsi="Times New Roman"/>
          <w:lang w:val="pl-PL"/>
        </w:rPr>
        <w:t>OGn</w:t>
      </w:r>
      <w:proofErr w:type="spellEnd"/>
      <w:r w:rsidRPr="008C3FAF">
        <w:rPr>
          <w:rFonts w:ascii="Times New Roman" w:hAnsi="Times New Roman"/>
          <w:lang w:val="pl-PL"/>
        </w:rPr>
        <w:t xml:space="preserve"> – najdłuższy okres gwarancji </w:t>
      </w:r>
      <w:r w:rsidR="0045788A" w:rsidRPr="008C3FAF">
        <w:rPr>
          <w:rFonts w:ascii="Times New Roman" w:hAnsi="Times New Roman"/>
          <w:shd w:val="clear" w:color="auto" w:fill="FFFFFF"/>
          <w:lang w:val="pl-PL"/>
        </w:rPr>
        <w:t>producenta</w:t>
      </w:r>
      <w:r w:rsidR="0045788A" w:rsidRPr="008C3FAF">
        <w:rPr>
          <w:rFonts w:ascii="Times New Roman" w:hAnsi="Times New Roman"/>
          <w:lang w:val="pl-PL"/>
        </w:rPr>
        <w:t xml:space="preserve"> </w:t>
      </w:r>
      <w:r w:rsidRPr="008C3FAF">
        <w:rPr>
          <w:rFonts w:ascii="Times New Roman" w:hAnsi="Times New Roman"/>
          <w:lang w:val="pl-PL"/>
        </w:rPr>
        <w:t>na inwerter</w:t>
      </w:r>
      <w:r w:rsidR="0045788A" w:rsidRPr="008C3FAF">
        <w:rPr>
          <w:rFonts w:ascii="Times New Roman" w:hAnsi="Times New Roman"/>
          <w:lang w:val="pl-PL"/>
        </w:rPr>
        <w:t>y</w:t>
      </w:r>
      <w:r w:rsidRPr="008C3FAF">
        <w:rPr>
          <w:rFonts w:ascii="Times New Roman" w:hAnsi="Times New Roman"/>
          <w:lang w:val="pl-PL"/>
        </w:rPr>
        <w:t xml:space="preserve"> (w latach)</w:t>
      </w:r>
    </w:p>
    <w:p w14:paraId="4BD70B9B" w14:textId="75B7DB16" w:rsidR="00A44D21" w:rsidRPr="008C3FAF" w:rsidRDefault="00A44D21" w:rsidP="00A44D21">
      <w:pPr>
        <w:pStyle w:val="Tekstpodstawowy"/>
        <w:ind w:left="1276"/>
        <w:jc w:val="both"/>
        <w:rPr>
          <w:rFonts w:ascii="Times New Roman" w:hAnsi="Times New Roman"/>
          <w:lang w:val="pl-PL"/>
        </w:rPr>
      </w:pPr>
      <w:proofErr w:type="spellStart"/>
      <w:r w:rsidRPr="008C3FAF">
        <w:rPr>
          <w:rFonts w:ascii="Times New Roman" w:hAnsi="Times New Roman"/>
          <w:lang w:val="pl-PL"/>
        </w:rPr>
        <w:t>OGb</w:t>
      </w:r>
      <w:proofErr w:type="spellEnd"/>
      <w:r w:rsidRPr="008C3FAF">
        <w:rPr>
          <w:rFonts w:ascii="Times New Roman" w:hAnsi="Times New Roman"/>
          <w:lang w:val="pl-PL"/>
        </w:rPr>
        <w:t xml:space="preserve"> – okres gwarancji </w:t>
      </w:r>
      <w:r w:rsidR="0045788A" w:rsidRPr="008C3FAF">
        <w:rPr>
          <w:rFonts w:ascii="Times New Roman" w:hAnsi="Times New Roman"/>
          <w:shd w:val="clear" w:color="auto" w:fill="FFFFFF"/>
          <w:lang w:val="pl-PL"/>
        </w:rPr>
        <w:t>producenta</w:t>
      </w:r>
      <w:r w:rsidR="0045788A" w:rsidRPr="008C3FAF">
        <w:rPr>
          <w:rFonts w:ascii="Times New Roman" w:hAnsi="Times New Roman"/>
          <w:lang w:val="pl-PL"/>
        </w:rPr>
        <w:t xml:space="preserve"> </w:t>
      </w:r>
      <w:r w:rsidRPr="008C3FAF">
        <w:rPr>
          <w:rFonts w:ascii="Times New Roman" w:hAnsi="Times New Roman"/>
          <w:lang w:val="pl-PL"/>
        </w:rPr>
        <w:t>na inwerter</w:t>
      </w:r>
      <w:r w:rsidR="0045788A" w:rsidRPr="008C3FAF">
        <w:rPr>
          <w:rFonts w:ascii="Times New Roman" w:hAnsi="Times New Roman"/>
          <w:lang w:val="pl-PL"/>
        </w:rPr>
        <w:t>y</w:t>
      </w:r>
      <w:r w:rsidRPr="008C3FAF">
        <w:rPr>
          <w:rFonts w:ascii="Times New Roman" w:hAnsi="Times New Roman"/>
          <w:lang w:val="pl-PL"/>
        </w:rPr>
        <w:t xml:space="preserve"> w badanej ofercie (w latach)</w:t>
      </w:r>
    </w:p>
    <w:p w14:paraId="13E50776" w14:textId="3E13834C" w:rsidR="00A44D21" w:rsidRPr="008C3FAF" w:rsidRDefault="00A83525" w:rsidP="00A44D21">
      <w:pPr>
        <w:pStyle w:val="Tekstpodstawowy"/>
        <w:ind w:left="1276"/>
        <w:jc w:val="both"/>
        <w:rPr>
          <w:rFonts w:ascii="Times New Roman" w:hAnsi="Times New Roman"/>
          <w:lang w:val="pl-PL"/>
        </w:rPr>
      </w:pPr>
      <w:r w:rsidRPr="008C3FAF">
        <w:rPr>
          <w:rFonts w:ascii="Times New Roman" w:hAnsi="Times New Roman"/>
          <w:lang w:val="pl-PL"/>
        </w:rPr>
        <w:t>15</w:t>
      </w:r>
      <w:r w:rsidR="00A44D21" w:rsidRPr="008C3FAF">
        <w:rPr>
          <w:rFonts w:ascii="Times New Roman" w:hAnsi="Times New Roman"/>
          <w:lang w:val="pl-PL"/>
        </w:rPr>
        <w:t xml:space="preserve"> pkt. – maksymalna ilość punktów, możliwa do uzyskania w ramach tego kryterium (waga 1</w:t>
      </w:r>
      <w:r w:rsidRPr="008C3FAF">
        <w:rPr>
          <w:rFonts w:ascii="Times New Roman" w:hAnsi="Times New Roman"/>
          <w:lang w:val="pl-PL"/>
        </w:rPr>
        <w:t>5</w:t>
      </w:r>
      <w:r w:rsidR="00A44D21" w:rsidRPr="008C3FAF">
        <w:rPr>
          <w:rFonts w:ascii="Times New Roman" w:hAnsi="Times New Roman"/>
          <w:lang w:val="pl-PL"/>
        </w:rPr>
        <w:t>%)</w:t>
      </w:r>
    </w:p>
    <w:p w14:paraId="545BFEA7" w14:textId="77777777" w:rsidR="00A44D21" w:rsidRPr="008C3FAF" w:rsidRDefault="00A44D21" w:rsidP="00A44D21">
      <w:pPr>
        <w:pStyle w:val="redniasiatka1akcent21"/>
        <w:widowControl w:val="0"/>
        <w:numPr>
          <w:ilvl w:val="0"/>
          <w:numId w:val="12"/>
        </w:numPr>
        <w:spacing w:before="1" w:after="0" w:line="240" w:lineRule="auto"/>
        <w:ind w:left="426"/>
        <w:contextualSpacing w:val="0"/>
        <w:jc w:val="both"/>
        <w:rPr>
          <w:rFonts w:ascii="Times New Roman" w:hAnsi="Times New Roman"/>
          <w:sz w:val="24"/>
          <w:szCs w:val="24"/>
        </w:rPr>
      </w:pPr>
      <w:r w:rsidRPr="008C3FAF">
        <w:rPr>
          <w:rFonts w:ascii="Times New Roman" w:hAnsi="Times New Roman"/>
          <w:sz w:val="24"/>
          <w:szCs w:val="24"/>
        </w:rPr>
        <w:t>Każda oferta może uzyskać maksymalnie 100 punktów. Za najkorzystniejszą zostanie uznana oferta z największą sumą liczby punktów, tj. przedstawiająca najkorzystniejszy bilans kryteriów oceny ofert wg</w:t>
      </w:r>
      <w:r w:rsidRPr="008C3FAF">
        <w:rPr>
          <w:rFonts w:ascii="Times New Roman" w:hAnsi="Times New Roman"/>
          <w:spacing w:val="-10"/>
          <w:sz w:val="24"/>
          <w:szCs w:val="24"/>
        </w:rPr>
        <w:t xml:space="preserve"> </w:t>
      </w:r>
      <w:r w:rsidRPr="008C3FAF">
        <w:rPr>
          <w:rFonts w:ascii="Times New Roman" w:hAnsi="Times New Roman"/>
          <w:sz w:val="24"/>
          <w:szCs w:val="24"/>
        </w:rPr>
        <w:t>wzoru:</w:t>
      </w:r>
    </w:p>
    <w:p w14:paraId="68451CC4" w14:textId="77777777" w:rsidR="00A44D21" w:rsidRPr="008C3FAF" w:rsidRDefault="00A44D21" w:rsidP="00A44D21">
      <w:pPr>
        <w:pStyle w:val="Tekstpodstawowy"/>
        <w:spacing w:line="276" w:lineRule="auto"/>
        <w:jc w:val="both"/>
        <w:rPr>
          <w:rFonts w:ascii="Times New Roman" w:hAnsi="Times New Roman"/>
          <w:lang w:val="pl-PL"/>
        </w:rPr>
      </w:pPr>
    </w:p>
    <w:p w14:paraId="3E6D6BB6" w14:textId="77777777" w:rsidR="00A44D21" w:rsidRPr="008C3FAF" w:rsidRDefault="00A44D21" w:rsidP="00A44D21">
      <w:pPr>
        <w:pStyle w:val="Tekstpodstawowy"/>
        <w:spacing w:line="276" w:lineRule="auto"/>
        <w:jc w:val="center"/>
        <w:rPr>
          <w:rFonts w:ascii="Times New Roman" w:hAnsi="Times New Roman"/>
          <w:lang w:val="pl-PL"/>
        </w:rPr>
      </w:pPr>
      <w:r w:rsidRPr="008C3FAF">
        <w:rPr>
          <w:rFonts w:ascii="Times New Roman" w:hAnsi="Times New Roman"/>
          <w:lang w:val="pl-PL"/>
        </w:rPr>
        <w:t xml:space="preserve">S = K1 + K2 + K3 + K4 </w:t>
      </w:r>
    </w:p>
    <w:p w14:paraId="06C9FD29" w14:textId="77777777" w:rsidR="00A44D21" w:rsidRPr="008C3FAF" w:rsidRDefault="00A44D21" w:rsidP="00A44D21">
      <w:pPr>
        <w:pStyle w:val="Tekstpodstawowy"/>
        <w:spacing w:line="276" w:lineRule="auto"/>
        <w:ind w:firstLine="708"/>
        <w:rPr>
          <w:rFonts w:ascii="Times New Roman" w:hAnsi="Times New Roman"/>
          <w:lang w:val="pl-PL"/>
        </w:rPr>
      </w:pPr>
      <w:r w:rsidRPr="008C3FAF">
        <w:rPr>
          <w:rFonts w:ascii="Times New Roman" w:hAnsi="Times New Roman"/>
          <w:lang w:val="pl-PL"/>
        </w:rPr>
        <w:t>gdzie:</w:t>
      </w:r>
    </w:p>
    <w:p w14:paraId="0E01D1C8" w14:textId="77777777" w:rsidR="00A44D21" w:rsidRPr="008C3FAF" w:rsidRDefault="00A44D21" w:rsidP="00A44D21">
      <w:pPr>
        <w:pStyle w:val="Tekstpodstawowy"/>
        <w:ind w:left="709" w:firstLine="365"/>
        <w:jc w:val="both"/>
        <w:rPr>
          <w:rFonts w:ascii="Times New Roman" w:hAnsi="Times New Roman"/>
          <w:lang w:val="pl-PL"/>
        </w:rPr>
      </w:pPr>
      <w:r w:rsidRPr="008C3FAF">
        <w:rPr>
          <w:rFonts w:ascii="Times New Roman" w:hAnsi="Times New Roman"/>
          <w:lang w:val="pl-PL"/>
        </w:rPr>
        <w:t>S - suma punktów uzyskana przez ofertę</w:t>
      </w:r>
    </w:p>
    <w:p w14:paraId="76D9AEDC" w14:textId="77777777" w:rsidR="00A44D21" w:rsidRPr="008C3FAF" w:rsidRDefault="00A44D21" w:rsidP="00A44D21">
      <w:pPr>
        <w:pStyle w:val="Tekstpodstawowy"/>
        <w:spacing w:before="56"/>
        <w:ind w:left="709" w:firstLine="365"/>
        <w:jc w:val="both"/>
        <w:rPr>
          <w:rFonts w:ascii="Times New Roman" w:hAnsi="Times New Roman"/>
          <w:lang w:val="pl-PL"/>
        </w:rPr>
      </w:pPr>
      <w:r w:rsidRPr="008C3FAF">
        <w:rPr>
          <w:rFonts w:ascii="Times New Roman" w:hAnsi="Times New Roman"/>
          <w:lang w:val="pl-PL"/>
        </w:rPr>
        <w:t>K1 - ilość punktów uzyskanych przez ofertę w kryterium „Cena”</w:t>
      </w:r>
    </w:p>
    <w:p w14:paraId="18161986" w14:textId="77777777" w:rsidR="00A44D21" w:rsidRPr="008C3FAF" w:rsidRDefault="00A44D21" w:rsidP="00A44D21">
      <w:pPr>
        <w:pStyle w:val="Tekstpodstawowy"/>
        <w:spacing w:before="56"/>
        <w:ind w:left="709" w:firstLine="365"/>
        <w:jc w:val="both"/>
        <w:rPr>
          <w:rFonts w:ascii="Times New Roman" w:hAnsi="Times New Roman"/>
          <w:lang w:val="pl-PL"/>
        </w:rPr>
      </w:pPr>
      <w:r w:rsidRPr="008C3FAF">
        <w:rPr>
          <w:rFonts w:ascii="Times New Roman" w:hAnsi="Times New Roman"/>
          <w:lang w:val="pl-PL"/>
        </w:rPr>
        <w:t>K2 - ilość punktów uzyskanych przez ofertę w kryterium „Termin realizacji”</w:t>
      </w:r>
    </w:p>
    <w:p w14:paraId="22DDD6DD" w14:textId="77777777" w:rsidR="00A44D21" w:rsidRPr="008C3FAF" w:rsidRDefault="00A44D21" w:rsidP="00A44D21">
      <w:pPr>
        <w:pStyle w:val="Tekstpodstawowy"/>
        <w:spacing w:before="103"/>
        <w:ind w:left="709" w:firstLine="365"/>
        <w:jc w:val="both"/>
        <w:rPr>
          <w:rFonts w:ascii="Times New Roman" w:hAnsi="Times New Roman"/>
          <w:lang w:val="pl-PL"/>
        </w:rPr>
      </w:pPr>
      <w:r w:rsidRPr="008C3FAF">
        <w:rPr>
          <w:rFonts w:ascii="Times New Roman" w:hAnsi="Times New Roman"/>
          <w:lang w:val="pl-PL"/>
        </w:rPr>
        <w:t>K3 - - ilość punktów uzyskanych przez ofertę w kryterium „Czas usunięcia awarii (wad)”</w:t>
      </w:r>
    </w:p>
    <w:p w14:paraId="3388A411" w14:textId="60BD5738" w:rsidR="00A44D21" w:rsidRPr="008C3FAF" w:rsidRDefault="00A44D21" w:rsidP="00A44D21">
      <w:pPr>
        <w:pStyle w:val="Tekstpodstawowy"/>
        <w:spacing w:before="56"/>
        <w:ind w:left="709" w:firstLine="365"/>
        <w:jc w:val="both"/>
        <w:rPr>
          <w:rFonts w:ascii="Times New Roman" w:hAnsi="Times New Roman"/>
          <w:lang w:val="pl-PL"/>
        </w:rPr>
      </w:pPr>
      <w:r w:rsidRPr="008C3FAF">
        <w:rPr>
          <w:rFonts w:ascii="Times New Roman" w:hAnsi="Times New Roman"/>
          <w:lang w:val="pl-PL"/>
        </w:rPr>
        <w:t xml:space="preserve">K4 - ilość punktów uzyskanych przez ofertę w kryterium „Okres gwarancji </w:t>
      </w:r>
      <w:r w:rsidR="0045788A" w:rsidRPr="008C3FAF">
        <w:rPr>
          <w:rFonts w:ascii="Times New Roman" w:hAnsi="Times New Roman"/>
          <w:shd w:val="clear" w:color="auto" w:fill="FFFFFF"/>
          <w:lang w:val="pl-PL"/>
        </w:rPr>
        <w:t>producenta</w:t>
      </w:r>
      <w:r w:rsidR="0045788A" w:rsidRPr="008C3FAF">
        <w:rPr>
          <w:rFonts w:ascii="Times New Roman" w:hAnsi="Times New Roman"/>
          <w:lang w:val="pl-PL"/>
        </w:rPr>
        <w:t xml:space="preserve"> </w:t>
      </w:r>
      <w:r w:rsidRPr="008C3FAF">
        <w:rPr>
          <w:rFonts w:ascii="Times New Roman" w:hAnsi="Times New Roman"/>
          <w:lang w:val="pl-PL"/>
        </w:rPr>
        <w:t>na inwertery”</w:t>
      </w:r>
    </w:p>
    <w:p w14:paraId="1C0AFA78" w14:textId="429B0B6E" w:rsidR="00A44D21" w:rsidRPr="008C3FAF" w:rsidRDefault="00A44D21" w:rsidP="00A44D21">
      <w:pPr>
        <w:pStyle w:val="redniasiatka1akcent21"/>
        <w:widowControl w:val="0"/>
        <w:numPr>
          <w:ilvl w:val="0"/>
          <w:numId w:val="12"/>
        </w:numPr>
        <w:spacing w:before="56" w:after="0" w:line="240" w:lineRule="auto"/>
        <w:ind w:left="709" w:hanging="425"/>
        <w:contextualSpacing w:val="0"/>
        <w:jc w:val="both"/>
        <w:rPr>
          <w:rFonts w:ascii="Times New Roman" w:hAnsi="Times New Roman"/>
          <w:sz w:val="24"/>
          <w:szCs w:val="24"/>
        </w:rPr>
      </w:pPr>
      <w:r w:rsidRPr="008C3FAF">
        <w:rPr>
          <w:rFonts w:ascii="Times New Roman" w:hAnsi="Times New Roman"/>
          <w:sz w:val="24"/>
          <w:szCs w:val="24"/>
        </w:rPr>
        <w:lastRenderedPageBreak/>
        <w:t>Jeżeli nie będzie można wybrać oferty najkorzystniejszej z uwagi na to, że dwie lub więcej ofert przedstawia taki sam bilans kryteriów oceny ofert, Zamawiający spośród tych ofert wybierze ofertę z najniższą</w:t>
      </w:r>
      <w:r w:rsidRPr="008C3FAF">
        <w:rPr>
          <w:rFonts w:ascii="Times New Roman" w:hAnsi="Times New Roman"/>
          <w:spacing w:val="-8"/>
          <w:sz w:val="24"/>
          <w:szCs w:val="24"/>
        </w:rPr>
        <w:t xml:space="preserve"> </w:t>
      </w:r>
      <w:r w:rsidRPr="008C3FAF">
        <w:rPr>
          <w:rFonts w:ascii="Times New Roman" w:hAnsi="Times New Roman"/>
          <w:sz w:val="24"/>
          <w:szCs w:val="24"/>
        </w:rPr>
        <w:t>ceną</w:t>
      </w:r>
      <w:r w:rsidR="004F259C" w:rsidRPr="008C3FAF">
        <w:rPr>
          <w:rFonts w:ascii="Times New Roman" w:hAnsi="Times New Roman"/>
          <w:sz w:val="24"/>
          <w:szCs w:val="24"/>
        </w:rPr>
        <w:t>.</w:t>
      </w:r>
    </w:p>
    <w:p w14:paraId="520B6B29" w14:textId="77777777" w:rsidR="00BB6454" w:rsidRPr="008C3FAF" w:rsidRDefault="00BB6454" w:rsidP="00BB6454">
      <w:pPr>
        <w:pStyle w:val="redniasiatka1akcent21"/>
        <w:widowControl w:val="0"/>
        <w:tabs>
          <w:tab w:val="left" w:pos="709"/>
        </w:tabs>
        <w:spacing w:before="56" w:after="0" w:line="276" w:lineRule="auto"/>
        <w:ind w:left="0"/>
        <w:contextualSpacing w:val="0"/>
        <w:jc w:val="both"/>
        <w:rPr>
          <w:rFonts w:ascii="Times New Roman" w:hAnsi="Times New Roman"/>
          <w:sz w:val="24"/>
          <w:szCs w:val="24"/>
        </w:rPr>
      </w:pPr>
    </w:p>
    <w:p w14:paraId="5354DA47" w14:textId="5A8CE56E" w:rsidR="00970AD5" w:rsidRPr="008C3FAF" w:rsidRDefault="00970AD5" w:rsidP="00765420">
      <w:pPr>
        <w:pStyle w:val="Akapitzlist"/>
        <w:numPr>
          <w:ilvl w:val="0"/>
          <w:numId w:val="4"/>
        </w:numPr>
        <w:ind w:left="426"/>
        <w:rPr>
          <w:rFonts w:ascii="Times New Roman" w:hAnsi="Times New Roman" w:cs="Times New Roman"/>
          <w:b/>
          <w:sz w:val="24"/>
          <w:szCs w:val="24"/>
          <w:shd w:val="clear" w:color="auto" w:fill="FFFFFF"/>
        </w:rPr>
      </w:pPr>
      <w:r w:rsidRPr="008C3FAF">
        <w:rPr>
          <w:rFonts w:ascii="Times New Roman" w:hAnsi="Times New Roman" w:cs="Times New Roman"/>
          <w:b/>
          <w:sz w:val="24"/>
          <w:szCs w:val="24"/>
          <w:shd w:val="clear" w:color="auto" w:fill="FFFFFF"/>
        </w:rPr>
        <w:t>Informacje na temat zakresu wykluczenia</w:t>
      </w:r>
    </w:p>
    <w:p w14:paraId="5354DA49" w14:textId="1A10F135" w:rsidR="00297315" w:rsidRPr="008C3FAF" w:rsidRDefault="004F53CE" w:rsidP="003347E2">
      <w:pPr>
        <w:spacing w:after="0"/>
        <w:jc w:val="both"/>
        <w:rPr>
          <w:rFonts w:ascii="Times New Roman" w:hAnsi="Times New Roman" w:cs="Times New Roman"/>
          <w:sz w:val="24"/>
          <w:szCs w:val="24"/>
          <w:shd w:val="clear" w:color="auto" w:fill="FFFFFF"/>
        </w:rPr>
      </w:pPr>
      <w:r w:rsidRPr="008C3FAF">
        <w:rPr>
          <w:rFonts w:ascii="Times New Roman" w:hAnsi="Times New Roman" w:cs="Times New Roman"/>
          <w:sz w:val="24"/>
          <w:szCs w:val="24"/>
        </w:rPr>
        <w:t xml:space="preserve">1. </w:t>
      </w:r>
      <w:bookmarkStart w:id="13" w:name="_Hlk507328960"/>
      <w:r w:rsidRPr="008C3FAF">
        <w:rPr>
          <w:rFonts w:ascii="Times New Roman" w:hAnsi="Times New Roman" w:cs="Times New Roman"/>
          <w:sz w:val="24"/>
          <w:szCs w:val="24"/>
        </w:rPr>
        <w:t xml:space="preserve">W postępowaniu nie mogą brać udziału podmioty, które są powiązane </w:t>
      </w:r>
      <w:r w:rsidR="00297315" w:rsidRPr="008C3FAF">
        <w:rPr>
          <w:rFonts w:ascii="Times New Roman" w:hAnsi="Times New Roman" w:cs="Times New Roman"/>
          <w:sz w:val="24"/>
          <w:szCs w:val="24"/>
          <w:shd w:val="clear" w:color="auto" w:fill="FFFFFF"/>
        </w:rPr>
        <w:t>osobowo lub kapitałowo z Zamawiającym. Przez powiązania kapitałowe lub osobowe rozumie się wzajemne powiązania między beneficjentem lub osobami upoważnionymi do zaciągania zobowiązań w imieniu beneficjenta lub osobami wykonującymi w imieniu beneficjenta czynności związane z przygotowaniem i przeprowadzeniem procedury wyboru wykonawcy a wykonawcą, polegające w szczególności na:</w:t>
      </w:r>
    </w:p>
    <w:p w14:paraId="5354DA4A" w14:textId="0744C6B0" w:rsidR="00297315" w:rsidRPr="008C3FAF" w:rsidRDefault="004F53CE" w:rsidP="00582FCE">
      <w:pPr>
        <w:spacing w:after="0"/>
        <w:rPr>
          <w:rFonts w:ascii="Times New Roman" w:hAnsi="Times New Roman" w:cs="Times New Roman"/>
          <w:sz w:val="24"/>
          <w:szCs w:val="24"/>
          <w:shd w:val="clear" w:color="auto" w:fill="FFFFFF"/>
        </w:rPr>
      </w:pPr>
      <w:r w:rsidRPr="008C3FAF">
        <w:rPr>
          <w:rFonts w:ascii="Times New Roman" w:hAnsi="Times New Roman" w:cs="Times New Roman"/>
          <w:sz w:val="24"/>
          <w:szCs w:val="24"/>
          <w:shd w:val="clear" w:color="auto" w:fill="FFFFFF"/>
        </w:rPr>
        <w:t>a</w:t>
      </w:r>
      <w:r w:rsidR="00297315" w:rsidRPr="008C3FAF">
        <w:rPr>
          <w:rFonts w:ascii="Times New Roman" w:hAnsi="Times New Roman" w:cs="Times New Roman"/>
          <w:sz w:val="24"/>
          <w:szCs w:val="24"/>
          <w:shd w:val="clear" w:color="auto" w:fill="FFFFFF"/>
        </w:rPr>
        <w:t>)</w:t>
      </w:r>
      <w:r w:rsidR="00297315" w:rsidRPr="008C3FAF">
        <w:rPr>
          <w:rFonts w:ascii="Times New Roman" w:hAnsi="Times New Roman" w:cs="Times New Roman"/>
          <w:sz w:val="24"/>
          <w:szCs w:val="24"/>
          <w:shd w:val="clear" w:color="auto" w:fill="FFFFFF"/>
        </w:rPr>
        <w:tab/>
        <w:t xml:space="preserve">uczestniczeniu w spółce jako wspólnik spółki cywilnej lub spółki osobowej; </w:t>
      </w:r>
    </w:p>
    <w:p w14:paraId="5354DA4B" w14:textId="639C7EEE" w:rsidR="00297315" w:rsidRPr="008C3FAF" w:rsidRDefault="004F53CE" w:rsidP="00582FCE">
      <w:pPr>
        <w:spacing w:after="0"/>
        <w:rPr>
          <w:rFonts w:ascii="Times New Roman" w:hAnsi="Times New Roman" w:cs="Times New Roman"/>
          <w:sz w:val="24"/>
          <w:szCs w:val="24"/>
          <w:shd w:val="clear" w:color="auto" w:fill="FFFFFF"/>
        </w:rPr>
      </w:pPr>
      <w:r w:rsidRPr="008C3FAF">
        <w:rPr>
          <w:rFonts w:ascii="Times New Roman" w:hAnsi="Times New Roman" w:cs="Times New Roman"/>
          <w:sz w:val="24"/>
          <w:szCs w:val="24"/>
          <w:shd w:val="clear" w:color="auto" w:fill="FFFFFF"/>
        </w:rPr>
        <w:t>b</w:t>
      </w:r>
      <w:r w:rsidR="00297315" w:rsidRPr="008C3FAF">
        <w:rPr>
          <w:rFonts w:ascii="Times New Roman" w:hAnsi="Times New Roman" w:cs="Times New Roman"/>
          <w:sz w:val="24"/>
          <w:szCs w:val="24"/>
          <w:shd w:val="clear" w:color="auto" w:fill="FFFFFF"/>
        </w:rPr>
        <w:t>)</w:t>
      </w:r>
      <w:r w:rsidR="00297315" w:rsidRPr="008C3FAF">
        <w:rPr>
          <w:rFonts w:ascii="Times New Roman" w:hAnsi="Times New Roman" w:cs="Times New Roman"/>
          <w:sz w:val="24"/>
          <w:szCs w:val="24"/>
          <w:shd w:val="clear" w:color="auto" w:fill="FFFFFF"/>
        </w:rPr>
        <w:tab/>
        <w:t>posiadaniu co najmniej 10 % udziałów lub akcji;</w:t>
      </w:r>
    </w:p>
    <w:p w14:paraId="107335B2" w14:textId="783039B1" w:rsidR="003347E2" w:rsidRPr="008C3FAF" w:rsidRDefault="004F53CE" w:rsidP="00582FCE">
      <w:pPr>
        <w:spacing w:after="0"/>
        <w:jc w:val="both"/>
        <w:rPr>
          <w:rFonts w:ascii="Times New Roman" w:hAnsi="Times New Roman" w:cs="Times New Roman"/>
          <w:sz w:val="24"/>
          <w:szCs w:val="24"/>
          <w:shd w:val="clear" w:color="auto" w:fill="FFFFFF"/>
        </w:rPr>
      </w:pPr>
      <w:r w:rsidRPr="008C3FAF">
        <w:rPr>
          <w:rFonts w:ascii="Times New Roman" w:hAnsi="Times New Roman" w:cs="Times New Roman"/>
          <w:sz w:val="24"/>
          <w:szCs w:val="24"/>
          <w:shd w:val="clear" w:color="auto" w:fill="FFFFFF"/>
        </w:rPr>
        <w:t>c</w:t>
      </w:r>
      <w:r w:rsidR="00297315" w:rsidRPr="008C3FAF">
        <w:rPr>
          <w:rFonts w:ascii="Times New Roman" w:hAnsi="Times New Roman" w:cs="Times New Roman"/>
          <w:sz w:val="24"/>
          <w:szCs w:val="24"/>
          <w:shd w:val="clear" w:color="auto" w:fill="FFFFFF"/>
        </w:rPr>
        <w:t>)</w:t>
      </w:r>
      <w:r w:rsidR="00297315" w:rsidRPr="008C3FAF">
        <w:rPr>
          <w:rFonts w:ascii="Times New Roman" w:hAnsi="Times New Roman" w:cs="Times New Roman"/>
          <w:sz w:val="24"/>
          <w:szCs w:val="24"/>
          <w:shd w:val="clear" w:color="auto" w:fill="FFFFFF"/>
        </w:rPr>
        <w:tab/>
        <w:t xml:space="preserve">pełnieniu funkcji członka organu nadzorczego lub zarządzającego, prokurenta, </w:t>
      </w:r>
      <w:r w:rsidR="003347E2" w:rsidRPr="008C3FAF">
        <w:rPr>
          <w:rFonts w:ascii="Times New Roman" w:hAnsi="Times New Roman" w:cs="Times New Roman"/>
          <w:sz w:val="24"/>
          <w:szCs w:val="24"/>
          <w:shd w:val="clear" w:color="auto" w:fill="FFFFFF"/>
        </w:rPr>
        <w:t xml:space="preserve"> </w:t>
      </w:r>
    </w:p>
    <w:p w14:paraId="5354DA4C" w14:textId="2631061C" w:rsidR="00297315" w:rsidRPr="008C3FAF" w:rsidRDefault="003347E2" w:rsidP="00582FCE">
      <w:pPr>
        <w:spacing w:after="0"/>
        <w:jc w:val="both"/>
        <w:rPr>
          <w:rFonts w:ascii="Times New Roman" w:hAnsi="Times New Roman" w:cs="Times New Roman"/>
          <w:sz w:val="24"/>
          <w:szCs w:val="24"/>
          <w:shd w:val="clear" w:color="auto" w:fill="FFFFFF"/>
        </w:rPr>
      </w:pPr>
      <w:r w:rsidRPr="008C3FAF">
        <w:rPr>
          <w:rFonts w:ascii="Times New Roman" w:hAnsi="Times New Roman" w:cs="Times New Roman"/>
          <w:sz w:val="24"/>
          <w:szCs w:val="24"/>
          <w:shd w:val="clear" w:color="auto" w:fill="FFFFFF"/>
        </w:rPr>
        <w:t xml:space="preserve">            </w:t>
      </w:r>
      <w:r w:rsidR="00297315" w:rsidRPr="008C3FAF">
        <w:rPr>
          <w:rFonts w:ascii="Times New Roman" w:hAnsi="Times New Roman" w:cs="Times New Roman"/>
          <w:sz w:val="24"/>
          <w:szCs w:val="24"/>
          <w:shd w:val="clear" w:color="auto" w:fill="FFFFFF"/>
        </w:rPr>
        <w:t>pełnomocnika;</w:t>
      </w:r>
    </w:p>
    <w:p w14:paraId="6510D6BD" w14:textId="573F1DF0" w:rsidR="003347E2" w:rsidRPr="008C3FAF" w:rsidRDefault="004F53CE" w:rsidP="00582FCE">
      <w:pPr>
        <w:spacing w:after="0"/>
        <w:rPr>
          <w:rFonts w:ascii="Times New Roman" w:hAnsi="Times New Roman" w:cs="Times New Roman"/>
          <w:sz w:val="24"/>
          <w:szCs w:val="24"/>
          <w:shd w:val="clear" w:color="auto" w:fill="FFFFFF"/>
        </w:rPr>
      </w:pPr>
      <w:r w:rsidRPr="008C3FAF">
        <w:rPr>
          <w:rFonts w:ascii="Times New Roman" w:hAnsi="Times New Roman" w:cs="Times New Roman"/>
          <w:sz w:val="24"/>
          <w:szCs w:val="24"/>
          <w:shd w:val="clear" w:color="auto" w:fill="FFFFFF"/>
        </w:rPr>
        <w:t>d</w:t>
      </w:r>
      <w:r w:rsidR="00297315" w:rsidRPr="008C3FAF">
        <w:rPr>
          <w:rFonts w:ascii="Times New Roman" w:hAnsi="Times New Roman" w:cs="Times New Roman"/>
          <w:sz w:val="24"/>
          <w:szCs w:val="24"/>
          <w:shd w:val="clear" w:color="auto" w:fill="FFFFFF"/>
        </w:rPr>
        <w:t>)</w:t>
      </w:r>
      <w:r w:rsidR="00297315" w:rsidRPr="008C3FAF">
        <w:rPr>
          <w:rFonts w:ascii="Times New Roman" w:hAnsi="Times New Roman" w:cs="Times New Roman"/>
          <w:sz w:val="24"/>
          <w:szCs w:val="24"/>
          <w:shd w:val="clear" w:color="auto" w:fill="FFFFFF"/>
        </w:rPr>
        <w:tab/>
        <w:t xml:space="preserve">pozostawaniu w związku małżeńskim, w stosunku pokrewieństwa lub powinowactwa </w:t>
      </w:r>
    </w:p>
    <w:p w14:paraId="5354DA4D" w14:textId="2CDE5DA4" w:rsidR="00297315" w:rsidRPr="008C3FAF" w:rsidRDefault="003347E2" w:rsidP="00582FCE">
      <w:pPr>
        <w:spacing w:after="0"/>
        <w:rPr>
          <w:rFonts w:ascii="Times New Roman" w:hAnsi="Times New Roman" w:cs="Times New Roman"/>
          <w:sz w:val="24"/>
          <w:szCs w:val="24"/>
          <w:shd w:val="clear" w:color="auto" w:fill="FFFFFF"/>
        </w:rPr>
      </w:pPr>
      <w:r w:rsidRPr="008C3FAF">
        <w:rPr>
          <w:rFonts w:ascii="Times New Roman" w:hAnsi="Times New Roman" w:cs="Times New Roman"/>
          <w:sz w:val="24"/>
          <w:szCs w:val="24"/>
          <w:shd w:val="clear" w:color="auto" w:fill="FFFFFF"/>
        </w:rPr>
        <w:t xml:space="preserve">            </w:t>
      </w:r>
      <w:r w:rsidR="00297315" w:rsidRPr="008C3FAF">
        <w:rPr>
          <w:rFonts w:ascii="Times New Roman" w:hAnsi="Times New Roman" w:cs="Times New Roman"/>
          <w:sz w:val="24"/>
          <w:szCs w:val="24"/>
          <w:shd w:val="clear" w:color="auto" w:fill="FFFFFF"/>
        </w:rPr>
        <w:t>w linii prostej;</w:t>
      </w:r>
    </w:p>
    <w:p w14:paraId="21F271CD" w14:textId="1B7BD622" w:rsidR="00A44D21" w:rsidRPr="008C3FAF" w:rsidRDefault="00A44D21" w:rsidP="00A44D21">
      <w:pPr>
        <w:autoSpaceDE w:val="0"/>
        <w:autoSpaceDN w:val="0"/>
        <w:adjustRightInd w:val="0"/>
        <w:spacing w:after="0" w:line="240" w:lineRule="auto"/>
        <w:rPr>
          <w:rFonts w:ascii="Times New Roman" w:hAnsi="Times New Roman" w:cs="Times New Roman"/>
          <w:sz w:val="24"/>
          <w:szCs w:val="24"/>
          <w:lang w:eastAsia="en-US"/>
        </w:rPr>
      </w:pPr>
      <w:r w:rsidRPr="008C3FAF">
        <w:rPr>
          <w:rFonts w:ascii="Times New Roman" w:hAnsi="Times New Roman" w:cs="Times New Roman"/>
          <w:sz w:val="24"/>
          <w:szCs w:val="24"/>
          <w:lang w:eastAsia="en-US"/>
        </w:rPr>
        <w:t xml:space="preserve">Ocena spełnienia warunku zostanie dokonana na podstawie oświadczenia złożonego przez Wykonawcę. </w:t>
      </w:r>
    </w:p>
    <w:bookmarkEnd w:id="13"/>
    <w:p w14:paraId="5354DA52" w14:textId="77777777" w:rsidR="007F6AE7" w:rsidRPr="008C3FAF" w:rsidRDefault="007F6AE7" w:rsidP="007F6AE7">
      <w:pPr>
        <w:pStyle w:val="Akapitzlist"/>
        <w:ind w:left="426"/>
        <w:rPr>
          <w:rFonts w:ascii="Times New Roman" w:hAnsi="Times New Roman" w:cs="Times New Roman"/>
          <w:b/>
          <w:sz w:val="24"/>
          <w:szCs w:val="24"/>
          <w:shd w:val="clear" w:color="auto" w:fill="FFFFFF"/>
        </w:rPr>
      </w:pPr>
    </w:p>
    <w:p w14:paraId="5354DA53" w14:textId="34F0A212" w:rsidR="00970AD5" w:rsidRPr="008C3FAF" w:rsidRDefault="00970AD5" w:rsidP="00765420">
      <w:pPr>
        <w:pStyle w:val="Akapitzlist"/>
        <w:numPr>
          <w:ilvl w:val="0"/>
          <w:numId w:val="4"/>
        </w:numPr>
        <w:ind w:left="426"/>
        <w:rPr>
          <w:rFonts w:ascii="Times New Roman" w:hAnsi="Times New Roman" w:cs="Times New Roman"/>
          <w:b/>
          <w:sz w:val="24"/>
          <w:szCs w:val="24"/>
          <w:shd w:val="clear" w:color="auto" w:fill="FFFFFF"/>
        </w:rPr>
      </w:pPr>
      <w:r w:rsidRPr="008C3FAF">
        <w:rPr>
          <w:rFonts w:ascii="Times New Roman" w:hAnsi="Times New Roman" w:cs="Times New Roman"/>
          <w:b/>
          <w:sz w:val="24"/>
          <w:szCs w:val="24"/>
          <w:shd w:val="clear" w:color="auto" w:fill="FFFFFF"/>
        </w:rPr>
        <w:t>Termin realizacji zamówienia</w:t>
      </w:r>
    </w:p>
    <w:p w14:paraId="7A39EC9D" w14:textId="7103A242" w:rsidR="005222B1" w:rsidRPr="008C3FAF" w:rsidRDefault="00E65081" w:rsidP="00E65081">
      <w:pPr>
        <w:pStyle w:val="Akapitzlist"/>
        <w:spacing w:line="240" w:lineRule="auto"/>
        <w:ind w:left="360"/>
        <w:rPr>
          <w:rFonts w:ascii="Times New Roman" w:hAnsi="Times New Roman" w:cs="Times New Roman"/>
          <w:sz w:val="24"/>
          <w:szCs w:val="24"/>
        </w:rPr>
      </w:pPr>
      <w:bookmarkStart w:id="14" w:name="_Hlk507328785"/>
      <w:r w:rsidRPr="00E65081">
        <w:rPr>
          <w:rFonts w:ascii="Times New Roman" w:hAnsi="Times New Roman" w:cs="Times New Roman"/>
          <w:sz w:val="24"/>
          <w:szCs w:val="24"/>
        </w:rPr>
        <w:t>Wykonawca wykona roboty budowlane oraz dokona dostawy i montażu wszystkich komponentów dotyczących realizacji zamówienia, co zostanie potwierdzone podpisaniem Protokołu Odbioru Końcowego w nieprzekraczalnym terminie do 30.11.2018 r.</w:t>
      </w:r>
      <w:r w:rsidRPr="00E65081">
        <w:rPr>
          <w:rFonts w:ascii="Times New Roman" w:hAnsi="Times New Roman" w:cs="Times New Roman"/>
          <w:sz w:val="24"/>
          <w:szCs w:val="24"/>
        </w:rPr>
        <w:br/>
      </w:r>
      <w:r w:rsidR="005222B1" w:rsidRPr="008C3FAF">
        <w:rPr>
          <w:rFonts w:ascii="Times New Roman" w:hAnsi="Times New Roman" w:cs="Times New Roman"/>
          <w:sz w:val="24"/>
          <w:szCs w:val="24"/>
        </w:rPr>
        <w:tab/>
      </w:r>
      <w:r w:rsidR="005222B1" w:rsidRPr="008C3FAF">
        <w:rPr>
          <w:rFonts w:ascii="Times New Roman" w:hAnsi="Times New Roman" w:cs="Times New Roman"/>
          <w:sz w:val="24"/>
          <w:szCs w:val="24"/>
        </w:rPr>
        <w:tab/>
      </w:r>
    </w:p>
    <w:bookmarkEnd w:id="14"/>
    <w:p w14:paraId="5354DA55" w14:textId="1DC5B66F" w:rsidR="00970AD5" w:rsidRPr="008C3FAF" w:rsidRDefault="00970AD5" w:rsidP="00765420">
      <w:pPr>
        <w:pStyle w:val="Akapitzlist"/>
        <w:numPr>
          <w:ilvl w:val="0"/>
          <w:numId w:val="4"/>
        </w:numPr>
        <w:ind w:left="426"/>
        <w:rPr>
          <w:rFonts w:ascii="Times New Roman" w:hAnsi="Times New Roman" w:cs="Times New Roman"/>
          <w:b/>
          <w:sz w:val="24"/>
          <w:szCs w:val="24"/>
          <w:shd w:val="clear" w:color="auto" w:fill="FFFFFF"/>
        </w:rPr>
      </w:pPr>
      <w:r w:rsidRPr="008C3FAF">
        <w:rPr>
          <w:rFonts w:ascii="Times New Roman" w:hAnsi="Times New Roman" w:cs="Times New Roman"/>
          <w:b/>
          <w:sz w:val="24"/>
          <w:szCs w:val="24"/>
          <w:shd w:val="clear" w:color="auto" w:fill="FFFFFF"/>
        </w:rPr>
        <w:t xml:space="preserve">Miejsce </w:t>
      </w:r>
      <w:r w:rsidR="004D4ACB" w:rsidRPr="008C3FAF">
        <w:rPr>
          <w:rFonts w:ascii="Times New Roman" w:hAnsi="Times New Roman" w:cs="Times New Roman"/>
          <w:b/>
          <w:sz w:val="24"/>
          <w:szCs w:val="24"/>
          <w:shd w:val="clear" w:color="auto" w:fill="FFFFFF"/>
        </w:rPr>
        <w:t xml:space="preserve">i termin </w:t>
      </w:r>
      <w:r w:rsidRPr="008C3FAF">
        <w:rPr>
          <w:rFonts w:ascii="Times New Roman" w:hAnsi="Times New Roman" w:cs="Times New Roman"/>
          <w:b/>
          <w:sz w:val="24"/>
          <w:szCs w:val="24"/>
          <w:shd w:val="clear" w:color="auto" w:fill="FFFFFF"/>
        </w:rPr>
        <w:t>składania ofert</w:t>
      </w:r>
      <w:r w:rsidR="004D4ACB" w:rsidRPr="008C3FAF">
        <w:rPr>
          <w:rFonts w:ascii="Times New Roman" w:hAnsi="Times New Roman" w:cs="Times New Roman"/>
          <w:b/>
          <w:sz w:val="24"/>
          <w:szCs w:val="24"/>
          <w:shd w:val="clear" w:color="auto" w:fill="FFFFFF"/>
        </w:rPr>
        <w:t>:</w:t>
      </w:r>
    </w:p>
    <w:p w14:paraId="6B66D4A5" w14:textId="77777777" w:rsidR="00E65081" w:rsidRPr="00E65081" w:rsidRDefault="00E65081" w:rsidP="00E65081">
      <w:pPr>
        <w:pStyle w:val="Akapitzlist"/>
        <w:spacing w:after="0"/>
        <w:ind w:left="360"/>
        <w:rPr>
          <w:rFonts w:ascii="Times New Roman" w:hAnsi="Times New Roman" w:cs="Times New Roman"/>
          <w:sz w:val="24"/>
          <w:szCs w:val="24"/>
          <w:shd w:val="clear" w:color="auto" w:fill="FFFFFF"/>
        </w:rPr>
      </w:pPr>
      <w:bookmarkStart w:id="15" w:name="_Hlk507329695"/>
      <w:r w:rsidRPr="00E65081">
        <w:rPr>
          <w:rFonts w:ascii="Times New Roman" w:hAnsi="Times New Roman" w:cs="Times New Roman"/>
          <w:sz w:val="24"/>
          <w:szCs w:val="24"/>
          <w:shd w:val="clear" w:color="auto" w:fill="FFFFFF"/>
        </w:rPr>
        <w:t xml:space="preserve">Oferty należy składać w formie pisemnej w postaci papierowej za pośrednictwem poczty, kuriera lub osobiście w siedzibie firmy: </w:t>
      </w:r>
    </w:p>
    <w:p w14:paraId="680BE0DF" w14:textId="77777777" w:rsidR="00AB5579" w:rsidRPr="00B55763" w:rsidRDefault="009643FA" w:rsidP="00AB5579">
      <w:pPr>
        <w:spacing w:after="0" w:line="240" w:lineRule="auto"/>
        <w:ind w:left="360"/>
        <w:rPr>
          <w:rFonts w:ascii="Times New Roman" w:hAnsi="Times New Roman" w:cs="Times New Roman"/>
          <w:b/>
          <w:sz w:val="24"/>
          <w:szCs w:val="24"/>
        </w:rPr>
      </w:pPr>
      <w:proofErr w:type="spellStart"/>
      <w:r w:rsidRPr="009647E0">
        <w:rPr>
          <w:rFonts w:ascii="Times New Roman" w:eastAsia="FreeSerif" w:hAnsi="Times New Roman" w:cs="Times New Roman"/>
          <w:b/>
          <w:sz w:val="24"/>
          <w:szCs w:val="24"/>
          <w:lang w:eastAsia="en-US"/>
        </w:rPr>
        <w:t>Droździel</w:t>
      </w:r>
      <w:proofErr w:type="spellEnd"/>
      <w:r w:rsidRPr="009647E0">
        <w:rPr>
          <w:rFonts w:ascii="Times New Roman" w:eastAsia="FreeSerif" w:hAnsi="Times New Roman" w:cs="Times New Roman"/>
          <w:b/>
          <w:sz w:val="24"/>
          <w:szCs w:val="24"/>
          <w:lang w:eastAsia="en-US"/>
        </w:rPr>
        <w:t xml:space="preserve"> Zbigniew „PRZEDSIĘBIORSTWO HANDLOWO-USŁUGOWE D.Z”</w:t>
      </w:r>
      <w:r w:rsidRPr="001302E7">
        <w:rPr>
          <w:rFonts w:ascii="Times New Roman" w:eastAsia="FreeSerif" w:hAnsi="Times New Roman" w:cs="Times New Roman"/>
          <w:sz w:val="24"/>
          <w:szCs w:val="24"/>
          <w:lang w:eastAsia="en-US"/>
        </w:rPr>
        <w:t xml:space="preserve"> </w:t>
      </w:r>
      <w:r w:rsidR="00AB5579">
        <w:rPr>
          <w:rFonts w:ascii="Times New Roman" w:eastAsia="FreeSerif" w:hAnsi="Times New Roman" w:cs="Times New Roman"/>
          <w:sz w:val="24"/>
          <w:szCs w:val="24"/>
          <w:lang w:eastAsia="en-US"/>
        </w:rPr>
        <w:t xml:space="preserve"> </w:t>
      </w:r>
      <w:r w:rsidR="00AB5579" w:rsidRPr="00B55763">
        <w:rPr>
          <w:rFonts w:ascii="Times New Roman" w:eastAsia="FreeSerif" w:hAnsi="Times New Roman" w:cs="Times New Roman"/>
          <w:b/>
          <w:color w:val="000000" w:themeColor="text1"/>
          <w:sz w:val="24"/>
          <w:szCs w:val="24"/>
          <w:lang w:eastAsia="en-US"/>
        </w:rPr>
        <w:t>22-600 Tomaszów Lubelski</w:t>
      </w:r>
      <w:r w:rsidR="00AB5579" w:rsidRPr="00B55763">
        <w:rPr>
          <w:rFonts w:ascii="Times New Roman" w:hAnsi="Times New Roman" w:cs="Times New Roman"/>
          <w:b/>
          <w:color w:val="000000" w:themeColor="text1"/>
          <w:sz w:val="24"/>
          <w:szCs w:val="24"/>
        </w:rPr>
        <w:t xml:space="preserve">, ul. </w:t>
      </w:r>
      <w:r w:rsidR="00AB5579" w:rsidRPr="00B55763">
        <w:rPr>
          <w:rFonts w:ascii="Times New Roman" w:eastAsia="FreeSerif" w:hAnsi="Times New Roman" w:cs="Times New Roman"/>
          <w:b/>
          <w:color w:val="000000" w:themeColor="text1"/>
          <w:sz w:val="24"/>
          <w:szCs w:val="24"/>
          <w:lang w:eastAsia="en-US"/>
        </w:rPr>
        <w:t>Rolnicza 18</w:t>
      </w:r>
    </w:p>
    <w:p w14:paraId="70621E5F" w14:textId="77777777" w:rsidR="00AB5579" w:rsidRDefault="009643FA" w:rsidP="009643FA">
      <w:pPr>
        <w:autoSpaceDE w:val="0"/>
        <w:autoSpaceDN w:val="0"/>
        <w:adjustRightInd w:val="0"/>
        <w:spacing w:after="0" w:line="240" w:lineRule="auto"/>
        <w:ind w:left="360"/>
        <w:rPr>
          <w:rFonts w:ascii="Times New Roman" w:hAnsi="Times New Roman" w:cs="Times New Roman"/>
          <w:sz w:val="24"/>
          <w:szCs w:val="24"/>
        </w:rPr>
      </w:pPr>
      <w:r w:rsidRPr="001302E7">
        <w:rPr>
          <w:rFonts w:ascii="Times New Roman" w:hAnsi="Times New Roman" w:cs="Times New Roman"/>
          <w:sz w:val="24"/>
          <w:szCs w:val="24"/>
        </w:rPr>
        <w:t xml:space="preserve">z dopiskiem </w:t>
      </w:r>
    </w:p>
    <w:p w14:paraId="52898A91" w14:textId="2ABEAF91" w:rsidR="009643FA" w:rsidRPr="009647E0" w:rsidRDefault="009643FA" w:rsidP="009643FA">
      <w:pPr>
        <w:autoSpaceDE w:val="0"/>
        <w:autoSpaceDN w:val="0"/>
        <w:adjustRightInd w:val="0"/>
        <w:spacing w:after="0" w:line="240" w:lineRule="auto"/>
        <w:ind w:left="360"/>
        <w:rPr>
          <w:rFonts w:ascii="Times New Roman" w:hAnsi="Times New Roman" w:cs="Times New Roman"/>
          <w:b/>
          <w:sz w:val="24"/>
          <w:szCs w:val="24"/>
          <w:shd w:val="clear" w:color="auto" w:fill="FFFFFF"/>
        </w:rPr>
      </w:pPr>
      <w:r w:rsidRPr="009647E0">
        <w:rPr>
          <w:rFonts w:ascii="Times New Roman" w:hAnsi="Times New Roman" w:cs="Times New Roman"/>
          <w:b/>
          <w:sz w:val="24"/>
          <w:szCs w:val="24"/>
        </w:rPr>
        <w:t>„</w:t>
      </w:r>
      <w:r w:rsidRPr="009647E0">
        <w:rPr>
          <w:rFonts w:ascii="Times New Roman" w:eastAsia="FreeSerif" w:hAnsi="Times New Roman" w:cs="Times New Roman"/>
          <w:b/>
          <w:sz w:val="24"/>
          <w:szCs w:val="24"/>
          <w:lang w:eastAsia="en-US"/>
        </w:rPr>
        <w:t>Budowa instalacji fotowoltaicznej o mocy 39,80 kW przy ulicy Kolejowej 42, 26-380 Lubycza Królewska, Dz. Nr 392/4”</w:t>
      </w:r>
    </w:p>
    <w:p w14:paraId="76E659C3" w14:textId="00107304" w:rsidR="00E65081" w:rsidRPr="00E65081" w:rsidRDefault="00E65081" w:rsidP="00E65081">
      <w:pPr>
        <w:pStyle w:val="Akapitzlist"/>
        <w:spacing w:after="0"/>
        <w:ind w:left="360"/>
        <w:rPr>
          <w:rFonts w:ascii="Times New Roman" w:hAnsi="Times New Roman" w:cs="Times New Roman"/>
          <w:sz w:val="24"/>
          <w:szCs w:val="24"/>
          <w:shd w:val="clear" w:color="auto" w:fill="FFFFFF"/>
        </w:rPr>
      </w:pPr>
      <w:r w:rsidRPr="00E65081">
        <w:rPr>
          <w:rFonts w:ascii="Times New Roman" w:hAnsi="Times New Roman" w:cs="Times New Roman"/>
          <w:sz w:val="24"/>
          <w:szCs w:val="24"/>
          <w:shd w:val="clear" w:color="auto" w:fill="FFFFFF"/>
        </w:rPr>
        <w:t xml:space="preserve">Oferty należy składać do dnia </w:t>
      </w:r>
      <w:r w:rsidR="0063364A">
        <w:rPr>
          <w:rFonts w:ascii="Times New Roman" w:hAnsi="Times New Roman" w:cs="Times New Roman"/>
          <w:sz w:val="24"/>
          <w:szCs w:val="24"/>
          <w:shd w:val="clear" w:color="auto" w:fill="FFFFFF"/>
        </w:rPr>
        <w:t>2 maja</w:t>
      </w:r>
      <w:bookmarkStart w:id="16" w:name="_GoBack"/>
      <w:bookmarkEnd w:id="16"/>
      <w:r w:rsidRPr="00E65081">
        <w:rPr>
          <w:rFonts w:ascii="Times New Roman" w:hAnsi="Times New Roman" w:cs="Times New Roman"/>
          <w:sz w:val="24"/>
          <w:szCs w:val="24"/>
          <w:shd w:val="clear" w:color="auto" w:fill="FFFFFF"/>
        </w:rPr>
        <w:t xml:space="preserve"> 2018 r.</w:t>
      </w:r>
    </w:p>
    <w:p w14:paraId="0B181AA2" w14:textId="77777777" w:rsidR="004F259C" w:rsidRPr="008C3FAF" w:rsidRDefault="004F259C" w:rsidP="00F02B6C">
      <w:pPr>
        <w:spacing w:after="0" w:line="360" w:lineRule="auto"/>
        <w:rPr>
          <w:rFonts w:ascii="Times New Roman" w:hAnsi="Times New Roman" w:cs="Times New Roman"/>
          <w:sz w:val="24"/>
          <w:szCs w:val="24"/>
          <w:shd w:val="clear" w:color="auto" w:fill="FFFFFF"/>
        </w:rPr>
      </w:pPr>
    </w:p>
    <w:bookmarkEnd w:id="15"/>
    <w:p w14:paraId="5A0E076D" w14:textId="0D088FDC" w:rsidR="001F4470" w:rsidRPr="008C3FAF" w:rsidRDefault="001F4470" w:rsidP="00765420">
      <w:pPr>
        <w:pStyle w:val="Akapitzlist"/>
        <w:numPr>
          <w:ilvl w:val="0"/>
          <w:numId w:val="4"/>
        </w:numPr>
        <w:rPr>
          <w:rFonts w:ascii="Times New Roman" w:hAnsi="Times New Roman" w:cs="Times New Roman"/>
          <w:b/>
          <w:sz w:val="24"/>
          <w:szCs w:val="24"/>
        </w:rPr>
      </w:pPr>
      <w:r w:rsidRPr="008C3FAF">
        <w:rPr>
          <w:rFonts w:ascii="Times New Roman" w:hAnsi="Times New Roman" w:cs="Times New Roman"/>
          <w:b/>
          <w:sz w:val="24"/>
          <w:szCs w:val="24"/>
        </w:rPr>
        <w:t>Wadium:</w:t>
      </w:r>
    </w:p>
    <w:p w14:paraId="4DD0C1E0" w14:textId="70460A4E" w:rsidR="00E65081" w:rsidRPr="008C3FAF" w:rsidRDefault="00E65081" w:rsidP="00E65081">
      <w:pPr>
        <w:pStyle w:val="Akapitzlist"/>
        <w:ind w:left="360"/>
        <w:rPr>
          <w:rFonts w:ascii="Times New Roman" w:hAnsi="Times New Roman" w:cs="Times New Roman"/>
          <w:sz w:val="24"/>
          <w:szCs w:val="24"/>
        </w:rPr>
      </w:pPr>
      <w:bookmarkStart w:id="17" w:name="_Hlk509933960"/>
      <w:r w:rsidRPr="008C5D9C">
        <w:rPr>
          <w:rFonts w:ascii="Times New Roman" w:hAnsi="Times New Roman" w:cs="Times New Roman"/>
          <w:sz w:val="24"/>
          <w:szCs w:val="24"/>
        </w:rPr>
        <w:t xml:space="preserve">1.Zamawiający wymaga wniesienia wadium w </w:t>
      </w:r>
      <w:r w:rsidRPr="0019731F">
        <w:rPr>
          <w:rFonts w:ascii="Times New Roman" w:hAnsi="Times New Roman" w:cs="Times New Roman"/>
          <w:sz w:val="24"/>
          <w:szCs w:val="24"/>
        </w:rPr>
        <w:t xml:space="preserve">wysokości </w:t>
      </w:r>
      <w:r>
        <w:rPr>
          <w:rFonts w:ascii="Times New Roman" w:hAnsi="Times New Roman" w:cs="Times New Roman"/>
          <w:sz w:val="24"/>
          <w:szCs w:val="24"/>
        </w:rPr>
        <w:t>6 000,00</w:t>
      </w:r>
      <w:r w:rsidRPr="0019731F">
        <w:rPr>
          <w:rFonts w:ascii="Times New Roman" w:hAnsi="Times New Roman" w:cs="Times New Roman"/>
          <w:sz w:val="24"/>
          <w:szCs w:val="24"/>
        </w:rPr>
        <w:t xml:space="preserve"> zł (słownie: </w:t>
      </w:r>
      <w:r>
        <w:rPr>
          <w:rFonts w:ascii="Times New Roman" w:hAnsi="Times New Roman" w:cs="Times New Roman"/>
          <w:sz w:val="24"/>
          <w:szCs w:val="24"/>
        </w:rPr>
        <w:t>sześć</w:t>
      </w:r>
      <w:r w:rsidRPr="0019731F">
        <w:rPr>
          <w:rFonts w:ascii="Times New Roman" w:hAnsi="Times New Roman" w:cs="Times New Roman"/>
          <w:sz w:val="24"/>
          <w:szCs w:val="24"/>
        </w:rPr>
        <w:t xml:space="preserve"> tysięcy złotych).</w:t>
      </w:r>
      <w:r w:rsidRPr="0019731F">
        <w:rPr>
          <w:rFonts w:ascii="Times New Roman" w:hAnsi="Times New Roman" w:cs="Times New Roman"/>
          <w:sz w:val="24"/>
          <w:szCs w:val="24"/>
        </w:rPr>
        <w:br/>
        <w:t>2. Wadium musi być wniesione przed upływem terminu do składania</w:t>
      </w:r>
      <w:r w:rsidRPr="008C5D9C">
        <w:rPr>
          <w:rFonts w:ascii="Times New Roman" w:hAnsi="Times New Roman" w:cs="Times New Roman"/>
          <w:sz w:val="24"/>
          <w:szCs w:val="24"/>
        </w:rPr>
        <w:t xml:space="preserve"> ofert.</w:t>
      </w:r>
      <w:r w:rsidRPr="008C5D9C">
        <w:rPr>
          <w:rFonts w:ascii="Times New Roman" w:hAnsi="Times New Roman" w:cs="Times New Roman"/>
          <w:sz w:val="24"/>
          <w:szCs w:val="24"/>
        </w:rPr>
        <w:br/>
        <w:t>3. Wadium może być wnoszone w jednej z następujących formach:</w:t>
      </w:r>
      <w:r w:rsidRPr="008C5D9C">
        <w:rPr>
          <w:rFonts w:ascii="Times New Roman" w:hAnsi="Times New Roman" w:cs="Times New Roman"/>
          <w:sz w:val="24"/>
          <w:szCs w:val="24"/>
        </w:rPr>
        <w:br/>
        <w:t>a) pieniądzu;</w:t>
      </w:r>
      <w:r w:rsidRPr="008C5D9C">
        <w:rPr>
          <w:rFonts w:ascii="Times New Roman" w:hAnsi="Times New Roman" w:cs="Times New Roman"/>
          <w:sz w:val="24"/>
          <w:szCs w:val="24"/>
        </w:rPr>
        <w:br/>
        <w:t>b) gwarancjach bankowych;</w:t>
      </w:r>
      <w:r w:rsidRPr="008C5D9C">
        <w:rPr>
          <w:rFonts w:ascii="Times New Roman" w:hAnsi="Times New Roman" w:cs="Times New Roman"/>
          <w:sz w:val="24"/>
          <w:szCs w:val="24"/>
        </w:rPr>
        <w:br/>
        <w:t>c) gwarancjach ubezpieczeniowych.</w:t>
      </w:r>
      <w:r w:rsidRPr="008C5D9C">
        <w:rPr>
          <w:rFonts w:ascii="Times New Roman" w:hAnsi="Times New Roman" w:cs="Times New Roman"/>
          <w:sz w:val="24"/>
          <w:szCs w:val="24"/>
        </w:rPr>
        <w:br/>
      </w:r>
      <w:r w:rsidRPr="008C5D9C">
        <w:rPr>
          <w:rFonts w:ascii="Times New Roman" w:hAnsi="Times New Roman" w:cs="Times New Roman"/>
          <w:sz w:val="24"/>
          <w:szCs w:val="24"/>
          <w:shd w:val="clear" w:color="auto" w:fill="FFFFFF"/>
        </w:rPr>
        <w:lastRenderedPageBreak/>
        <w:t xml:space="preserve">4. </w:t>
      </w:r>
      <w:r w:rsidRPr="008C5D9C">
        <w:rPr>
          <w:rFonts w:ascii="Times New Roman" w:hAnsi="Times New Roman" w:cs="Times New Roman"/>
          <w:sz w:val="24"/>
          <w:szCs w:val="24"/>
        </w:rPr>
        <w:t xml:space="preserve">Wadium wnoszone w pieniądzu należy wpłacić przelewem na rachunek bankowy Zamawiającego </w:t>
      </w:r>
      <w:r w:rsidR="009647E0" w:rsidRPr="001302E7">
        <w:rPr>
          <w:rFonts w:ascii="Times New Roman" w:eastAsia="FreeSerif" w:hAnsi="Times New Roman" w:cs="Times New Roman"/>
          <w:sz w:val="24"/>
          <w:szCs w:val="24"/>
          <w:lang w:eastAsia="en-US"/>
        </w:rPr>
        <w:t xml:space="preserve">BGŻ BNP </w:t>
      </w:r>
      <w:proofErr w:type="spellStart"/>
      <w:r w:rsidR="009647E0" w:rsidRPr="001302E7">
        <w:rPr>
          <w:rFonts w:ascii="Times New Roman" w:eastAsia="FreeSerif" w:hAnsi="Times New Roman" w:cs="Times New Roman"/>
          <w:sz w:val="24"/>
          <w:szCs w:val="24"/>
          <w:lang w:eastAsia="en-US"/>
        </w:rPr>
        <w:t>Paribas</w:t>
      </w:r>
      <w:proofErr w:type="spellEnd"/>
      <w:r w:rsidR="009647E0" w:rsidRPr="001302E7">
        <w:rPr>
          <w:rFonts w:ascii="Times New Roman" w:eastAsia="FreeSerif" w:hAnsi="Times New Roman" w:cs="Times New Roman"/>
          <w:sz w:val="24"/>
          <w:szCs w:val="24"/>
          <w:lang w:eastAsia="en-US"/>
        </w:rPr>
        <w:t xml:space="preserve"> S.</w:t>
      </w:r>
      <w:r w:rsidR="009647E0">
        <w:rPr>
          <w:rFonts w:ascii="Times New Roman" w:eastAsia="FreeSerif" w:hAnsi="Times New Roman" w:cs="Times New Roman"/>
          <w:sz w:val="24"/>
          <w:szCs w:val="24"/>
          <w:lang w:eastAsia="en-US"/>
        </w:rPr>
        <w:t xml:space="preserve"> </w:t>
      </w:r>
      <w:r w:rsidR="009647E0" w:rsidRPr="001302E7">
        <w:rPr>
          <w:rFonts w:ascii="Times New Roman" w:eastAsia="FreeSerif" w:hAnsi="Times New Roman" w:cs="Times New Roman"/>
          <w:sz w:val="24"/>
          <w:szCs w:val="24"/>
          <w:lang w:eastAsia="en-US"/>
        </w:rPr>
        <w:t>A.</w:t>
      </w:r>
      <w:r w:rsidR="009647E0">
        <w:rPr>
          <w:rFonts w:ascii="Times New Roman" w:eastAsia="FreeSerif" w:hAnsi="Times New Roman" w:cs="Times New Roman"/>
          <w:sz w:val="24"/>
          <w:szCs w:val="24"/>
          <w:lang w:eastAsia="en-US"/>
        </w:rPr>
        <w:t xml:space="preserve"> </w:t>
      </w:r>
      <w:r w:rsidR="009647E0" w:rsidRPr="001302E7">
        <w:rPr>
          <w:rFonts w:ascii="Times New Roman" w:hAnsi="Times New Roman" w:cs="Times New Roman"/>
          <w:sz w:val="24"/>
          <w:szCs w:val="24"/>
        </w:rPr>
        <w:t>Nr</w:t>
      </w:r>
      <w:r w:rsidR="009647E0" w:rsidRPr="001302E7">
        <w:rPr>
          <w:rFonts w:ascii="Times New Roman" w:eastAsia="Times New Roman" w:hAnsi="Times New Roman" w:cs="Times New Roman"/>
          <w:sz w:val="24"/>
          <w:szCs w:val="24"/>
        </w:rPr>
        <w:t xml:space="preserve">: </w:t>
      </w:r>
      <w:r w:rsidR="009647E0" w:rsidRPr="001302E7">
        <w:rPr>
          <w:rFonts w:ascii="Times New Roman" w:eastAsia="FreeSerif" w:hAnsi="Times New Roman" w:cs="Times New Roman"/>
          <w:sz w:val="24"/>
          <w:szCs w:val="24"/>
          <w:lang w:eastAsia="en-US"/>
        </w:rPr>
        <w:t>35 2030 0045 1110 0000 0114 6500</w:t>
      </w:r>
      <w:r w:rsidR="009647E0">
        <w:rPr>
          <w:rFonts w:ascii="Times New Roman" w:eastAsia="FreeSerif" w:hAnsi="Times New Roman" w:cs="Times New Roman"/>
          <w:sz w:val="24"/>
          <w:szCs w:val="24"/>
          <w:lang w:eastAsia="en-US"/>
        </w:rPr>
        <w:t xml:space="preserve"> </w:t>
      </w:r>
      <w:r>
        <w:rPr>
          <w:rFonts w:ascii="FreeSerif" w:eastAsia="FreeSerif" w:cs="FreeSerif"/>
          <w:sz w:val="12"/>
          <w:szCs w:val="12"/>
          <w:lang w:eastAsia="en-US"/>
        </w:rPr>
        <w:t xml:space="preserve"> </w:t>
      </w:r>
      <w:r w:rsidRPr="008C5D9C">
        <w:rPr>
          <w:rFonts w:ascii="Times New Roman" w:hAnsi="Times New Roman" w:cs="Times New Roman"/>
          <w:sz w:val="24"/>
          <w:szCs w:val="24"/>
        </w:rPr>
        <w:t xml:space="preserve">z adnotacją: Wadium </w:t>
      </w:r>
      <w:r>
        <w:rPr>
          <w:rFonts w:ascii="Times New Roman" w:hAnsi="Times New Roman" w:cs="Times New Roman"/>
          <w:sz w:val="24"/>
          <w:szCs w:val="24"/>
        </w:rPr>
        <w:t>–</w:t>
      </w:r>
      <w:r w:rsidRPr="00AB1AC1">
        <w:rPr>
          <w:rFonts w:ascii="Times New Roman" w:hAnsi="Times New Roman" w:cs="Times New Roman"/>
          <w:sz w:val="24"/>
          <w:szCs w:val="24"/>
        </w:rPr>
        <w:t xml:space="preserve"> </w:t>
      </w:r>
      <w:r w:rsidR="009647E0" w:rsidRPr="009647E0">
        <w:rPr>
          <w:rFonts w:ascii="Times New Roman" w:hAnsi="Times New Roman" w:cs="Times New Roman"/>
          <w:b/>
          <w:sz w:val="24"/>
          <w:szCs w:val="24"/>
        </w:rPr>
        <w:t>„</w:t>
      </w:r>
      <w:r w:rsidR="009647E0" w:rsidRPr="009647E0">
        <w:rPr>
          <w:rFonts w:ascii="Times New Roman" w:eastAsia="FreeSerif" w:hAnsi="Times New Roman" w:cs="Times New Roman"/>
          <w:b/>
          <w:sz w:val="24"/>
          <w:szCs w:val="24"/>
          <w:lang w:eastAsia="en-US"/>
        </w:rPr>
        <w:t>Budowa instalacji fotowoltaicznej o mocy 39,80 kW przy ulicy Kolejowej 42, 26-380 Lubycza Królewska, Dz. Nr 392/4”</w:t>
      </w:r>
      <w:r w:rsidRPr="00AB1AC1">
        <w:rPr>
          <w:rFonts w:ascii="Times New Roman" w:hAnsi="Times New Roman" w:cs="Times New Roman"/>
          <w:sz w:val="24"/>
          <w:szCs w:val="24"/>
        </w:rPr>
        <w:br/>
      </w:r>
      <w:r>
        <w:rPr>
          <w:rFonts w:ascii="Times New Roman" w:hAnsi="Times New Roman" w:cs="Times New Roman"/>
          <w:sz w:val="24"/>
          <w:szCs w:val="24"/>
        </w:rPr>
        <w:t xml:space="preserve">5. </w:t>
      </w:r>
      <w:r w:rsidRPr="008C3FAF">
        <w:rPr>
          <w:rFonts w:ascii="Times New Roman" w:hAnsi="Times New Roman" w:cs="Times New Roman"/>
          <w:sz w:val="24"/>
          <w:szCs w:val="24"/>
        </w:rPr>
        <w:t>Wadium wnoszone w pieniądzu Zamawiający przechowuje na rachunku bankowym.</w:t>
      </w:r>
      <w:r w:rsidRPr="008C3FAF">
        <w:rPr>
          <w:rFonts w:ascii="Times New Roman" w:hAnsi="Times New Roman" w:cs="Times New Roman"/>
          <w:sz w:val="24"/>
          <w:szCs w:val="24"/>
        </w:rPr>
        <w:br/>
        <w:t xml:space="preserve">6. Wadium wniesione w formie innej niż pieniądz należy złożyć w formie oryginału razem z ofertą. </w:t>
      </w:r>
      <w:r w:rsidRPr="008C3FAF">
        <w:rPr>
          <w:rFonts w:ascii="Times New Roman" w:hAnsi="Times New Roman" w:cs="Times New Roman"/>
          <w:sz w:val="24"/>
          <w:szCs w:val="24"/>
        </w:rPr>
        <w:br/>
        <w:t>7. W treści wadium składanego w formie innej niż pieniądz muszą być wyszczególnione okoliczności, w jakich Zamawiający może je zatrzymać, tj., jeżeli Wykonawca, którego oferta została wybrana:</w:t>
      </w:r>
      <w:r w:rsidRPr="008C3FAF">
        <w:rPr>
          <w:rFonts w:ascii="Times New Roman" w:hAnsi="Times New Roman" w:cs="Times New Roman"/>
          <w:sz w:val="24"/>
          <w:szCs w:val="24"/>
        </w:rPr>
        <w:br/>
        <w:t>a) odmówił podpisania umowy w sprawie zapytania ofertowego na warunkach określonych w ofercie;</w:t>
      </w:r>
      <w:r w:rsidRPr="008C3FAF">
        <w:rPr>
          <w:rFonts w:ascii="Times New Roman" w:hAnsi="Times New Roman" w:cs="Times New Roman"/>
          <w:sz w:val="24"/>
          <w:szCs w:val="24"/>
        </w:rPr>
        <w:br/>
        <w:t>b) zawarcie umowy w sprawie zapytania ofertowego stało się niemożliwe z przyczyn leżących po stronie wykonawcy;  poza tym z powyższego dokumentu powinno wynikać jednoznacznie, gwarantowanie wypłaty należności w sposób nieodwołalny, bezwarunkowy i na pierwsze pisemne żądanie. Wadium takie powinno obejmować cały okres zawiązania ofertą, poczynając od daty składania ofert.</w:t>
      </w:r>
      <w:r w:rsidRPr="008C3FAF">
        <w:rPr>
          <w:rFonts w:ascii="Times New Roman" w:hAnsi="Times New Roman" w:cs="Times New Roman"/>
          <w:sz w:val="24"/>
          <w:szCs w:val="24"/>
        </w:rPr>
        <w:br/>
        <w:t xml:space="preserve">8. W przypadku wnoszenia wadium przelewem na rachunek bankowy, o jego wniesieniu </w:t>
      </w:r>
      <w:r w:rsidRPr="008C3FAF">
        <w:rPr>
          <w:rFonts w:ascii="Times New Roman" w:hAnsi="Times New Roman" w:cs="Times New Roman"/>
          <w:sz w:val="24"/>
          <w:szCs w:val="24"/>
        </w:rPr>
        <w:br/>
        <w:t>w terminie decydować będzie data i godzina wpływu środków na rachunek bankowy Zamawiającego.</w:t>
      </w:r>
      <w:r w:rsidRPr="008C3FAF">
        <w:rPr>
          <w:rFonts w:ascii="Times New Roman" w:hAnsi="Times New Roman" w:cs="Times New Roman"/>
          <w:sz w:val="24"/>
          <w:szCs w:val="24"/>
        </w:rPr>
        <w:br/>
        <w:t xml:space="preserve">9. Do oferty należy dołączyć dowód potwierdzający wniesienie wadium. </w:t>
      </w:r>
      <w:r w:rsidRPr="008C3FAF">
        <w:rPr>
          <w:rFonts w:ascii="Times New Roman" w:hAnsi="Times New Roman" w:cs="Times New Roman"/>
          <w:sz w:val="24"/>
          <w:szCs w:val="24"/>
        </w:rPr>
        <w:br/>
        <w:t xml:space="preserve">10. Wadium będzie zwracane na konto, z którego wpłynęło, o ile Wykonawca nie wskaże innego numeru konta. </w:t>
      </w:r>
      <w:r w:rsidRPr="008C3FAF">
        <w:rPr>
          <w:rFonts w:ascii="Times New Roman" w:hAnsi="Times New Roman" w:cs="Times New Roman"/>
          <w:sz w:val="24"/>
          <w:szCs w:val="24"/>
        </w:rPr>
        <w:br/>
        <w:t>11. Zamawiający zwróci wadium wszystkim Wykonawcom niezwłocznie po wyborze oferty najkorzystniejszej lub unieważnieniu postępowania, z wyjątkiem Wykonawcy, którego oferta została wybrana, jako najkorzystniejsza, z zastrzeżeniem pkt. 12.</w:t>
      </w:r>
      <w:r w:rsidRPr="008C3FAF">
        <w:rPr>
          <w:rFonts w:ascii="Times New Roman" w:hAnsi="Times New Roman" w:cs="Times New Roman"/>
          <w:sz w:val="24"/>
          <w:szCs w:val="24"/>
        </w:rPr>
        <w:br/>
        <w:t xml:space="preserve">12. Wykonawcy, którego oferta została wybrana, jako najkorzystniejsza, Zamawiający zwróci wadium po zawarciu umowy na realizację zamówienia i dostarczeniu </w:t>
      </w:r>
      <w:r w:rsidRPr="008C3FAF">
        <w:rPr>
          <w:rFonts w:ascii="Times New Roman" w:hAnsi="Times New Roman" w:cs="Times New Roman"/>
        </w:rPr>
        <w:t>zabezpieczenia należytego wykonania umowy</w:t>
      </w:r>
      <w:r w:rsidRPr="008C3FAF">
        <w:rPr>
          <w:rFonts w:ascii="Times New Roman" w:hAnsi="Times New Roman" w:cs="Times New Roman"/>
          <w:sz w:val="24"/>
          <w:szCs w:val="24"/>
        </w:rPr>
        <w:t xml:space="preserve">. </w:t>
      </w:r>
      <w:r w:rsidRPr="008C3FAF">
        <w:rPr>
          <w:rFonts w:ascii="Times New Roman" w:hAnsi="Times New Roman" w:cs="Times New Roman"/>
          <w:sz w:val="24"/>
          <w:szCs w:val="24"/>
        </w:rPr>
        <w:br/>
        <w:t>13. Zamawiający zwróci niezwłocznie wadium na wniosek Wykonawcy, który wycofał ofertę przed upływem terminu składania ofert.</w:t>
      </w:r>
      <w:r w:rsidRPr="008C3FAF">
        <w:rPr>
          <w:rFonts w:ascii="Times New Roman" w:hAnsi="Times New Roman" w:cs="Times New Roman"/>
          <w:sz w:val="24"/>
          <w:szCs w:val="24"/>
        </w:rPr>
        <w:br/>
        <w:t>14. Zamawiający zatrzymuje wadium, jeżeli Wykonawca, którego oferta została wybrana:</w:t>
      </w:r>
      <w:r w:rsidRPr="008C3FAF">
        <w:rPr>
          <w:rFonts w:ascii="Times New Roman" w:hAnsi="Times New Roman" w:cs="Times New Roman"/>
          <w:sz w:val="24"/>
          <w:szCs w:val="24"/>
        </w:rPr>
        <w:br/>
        <w:t>a) odmówił podpisania umowy na realizację zamówienia na warunkach określonych w ofercie i niniejszym zaproszeniu;</w:t>
      </w:r>
      <w:r w:rsidRPr="008C3FAF">
        <w:rPr>
          <w:rFonts w:ascii="Times New Roman" w:hAnsi="Times New Roman" w:cs="Times New Roman"/>
          <w:sz w:val="24"/>
          <w:szCs w:val="24"/>
        </w:rPr>
        <w:br/>
        <w:t>b) zawarcie umowy na realizację zamówienia stało się niemożliwe z przyczyn leżących po stronie Wykonawcy;</w:t>
      </w:r>
      <w:r w:rsidRPr="008C3FAF">
        <w:rPr>
          <w:rFonts w:ascii="Times New Roman" w:hAnsi="Times New Roman" w:cs="Times New Roman"/>
          <w:sz w:val="24"/>
          <w:szCs w:val="24"/>
        </w:rPr>
        <w:br/>
        <w:t>15. Zamawiający zwraca wadium wraz z odsetkami wynikającymi z umowy rachunku bankowego, na którym było ono przechowywane, pomniejszone o koszty prowadzenia rachunku bankowego oraz prowizji bankowej za przelew pieniędzy na rachunek bankowy wskazany przez wykonawcę.</w:t>
      </w:r>
    </w:p>
    <w:p w14:paraId="1C83A18C" w14:textId="70B43E8E" w:rsidR="001F4470" w:rsidRPr="008C3FAF" w:rsidRDefault="001F4470" w:rsidP="001F4470">
      <w:pPr>
        <w:pStyle w:val="Akapitzlist"/>
        <w:ind w:left="360"/>
        <w:rPr>
          <w:rFonts w:ascii="Times New Roman" w:hAnsi="Times New Roman" w:cs="Times New Roman"/>
          <w:sz w:val="24"/>
          <w:szCs w:val="24"/>
        </w:rPr>
      </w:pPr>
    </w:p>
    <w:p w14:paraId="0F0D78D3" w14:textId="77777777" w:rsidR="00F02B6C" w:rsidRPr="008C3FAF" w:rsidRDefault="00F02B6C" w:rsidP="00F02B6C">
      <w:pPr>
        <w:pStyle w:val="Akapitzlist"/>
        <w:ind w:left="360"/>
        <w:rPr>
          <w:rFonts w:ascii="Times New Roman" w:eastAsia="Lucida Sans Unicode" w:hAnsi="Times New Roman" w:cs="Times New Roman"/>
          <w:b/>
          <w:spacing w:val="-13"/>
          <w:sz w:val="24"/>
          <w:szCs w:val="24"/>
        </w:rPr>
      </w:pPr>
    </w:p>
    <w:bookmarkEnd w:id="17"/>
    <w:p w14:paraId="27BCE1C1" w14:textId="39921288" w:rsidR="00EC283F" w:rsidRPr="008C3FAF" w:rsidRDefault="00EC283F" w:rsidP="00765420">
      <w:pPr>
        <w:pStyle w:val="Akapitzlist"/>
        <w:numPr>
          <w:ilvl w:val="0"/>
          <w:numId w:val="4"/>
        </w:numPr>
        <w:rPr>
          <w:rFonts w:ascii="Times New Roman" w:eastAsia="Lucida Sans Unicode" w:hAnsi="Times New Roman" w:cs="Times New Roman"/>
          <w:b/>
          <w:spacing w:val="-13"/>
          <w:sz w:val="24"/>
          <w:szCs w:val="24"/>
        </w:rPr>
      </w:pPr>
      <w:r w:rsidRPr="008C3FAF">
        <w:rPr>
          <w:rFonts w:ascii="Times New Roman" w:eastAsia="Lucida Sans Unicode" w:hAnsi="Times New Roman" w:cs="Times New Roman"/>
          <w:b/>
          <w:spacing w:val="-13"/>
          <w:sz w:val="24"/>
          <w:szCs w:val="24"/>
        </w:rPr>
        <w:lastRenderedPageBreak/>
        <w:t>Termin związania ofertą :</w:t>
      </w:r>
    </w:p>
    <w:p w14:paraId="3F142572" w14:textId="7C63E399" w:rsidR="00EC283F" w:rsidRPr="008C3FAF" w:rsidRDefault="00EC283F" w:rsidP="00765420">
      <w:pPr>
        <w:pStyle w:val="Akapitzlist"/>
        <w:numPr>
          <w:ilvl w:val="0"/>
          <w:numId w:val="3"/>
        </w:numPr>
        <w:spacing w:after="160" w:line="259" w:lineRule="auto"/>
        <w:rPr>
          <w:rFonts w:ascii="Times New Roman" w:hAnsi="Times New Roman" w:cs="Times New Roman"/>
          <w:sz w:val="24"/>
          <w:szCs w:val="24"/>
        </w:rPr>
      </w:pPr>
      <w:r w:rsidRPr="008C3FAF">
        <w:rPr>
          <w:rFonts w:ascii="Times New Roman" w:hAnsi="Times New Roman" w:cs="Times New Roman"/>
          <w:sz w:val="24"/>
          <w:szCs w:val="24"/>
        </w:rPr>
        <w:t>Termin związania ofertą wynosi 90 dni</w:t>
      </w:r>
    </w:p>
    <w:p w14:paraId="02ED4A3A" w14:textId="77777777" w:rsidR="00EC283F" w:rsidRPr="008C3FAF" w:rsidRDefault="00EC283F" w:rsidP="00765420">
      <w:pPr>
        <w:pStyle w:val="Akapitzlist"/>
        <w:numPr>
          <w:ilvl w:val="0"/>
          <w:numId w:val="3"/>
        </w:numPr>
        <w:spacing w:after="160" w:line="259" w:lineRule="auto"/>
        <w:rPr>
          <w:rFonts w:ascii="Times New Roman" w:hAnsi="Times New Roman" w:cs="Times New Roman"/>
          <w:sz w:val="24"/>
          <w:szCs w:val="24"/>
        </w:rPr>
      </w:pPr>
      <w:r w:rsidRPr="008C3FAF">
        <w:rPr>
          <w:rFonts w:ascii="Times New Roman" w:hAnsi="Times New Roman" w:cs="Times New Roman"/>
          <w:sz w:val="24"/>
          <w:szCs w:val="24"/>
        </w:rPr>
        <w:t>Bieg terminu związania ofertą rozpoczyna się  wraz z upływem terminu składania ofert</w:t>
      </w:r>
    </w:p>
    <w:p w14:paraId="68D50F43" w14:textId="77777777" w:rsidR="00EC283F" w:rsidRPr="008C3FAF" w:rsidRDefault="00EC283F" w:rsidP="00EC283F">
      <w:pPr>
        <w:pStyle w:val="Akapitzlist"/>
        <w:ind w:left="360"/>
        <w:rPr>
          <w:rFonts w:ascii="Times New Roman" w:eastAsia="Lucida Sans Unicode" w:hAnsi="Times New Roman" w:cs="Times New Roman"/>
          <w:b/>
          <w:spacing w:val="-13"/>
          <w:sz w:val="24"/>
          <w:szCs w:val="24"/>
        </w:rPr>
      </w:pPr>
    </w:p>
    <w:p w14:paraId="5354DA5B" w14:textId="3B58341F" w:rsidR="00970AD5" w:rsidRPr="008C3FAF" w:rsidRDefault="00970AD5" w:rsidP="00765420">
      <w:pPr>
        <w:pStyle w:val="Akapitzlist"/>
        <w:numPr>
          <w:ilvl w:val="0"/>
          <w:numId w:val="4"/>
        </w:numPr>
        <w:rPr>
          <w:rFonts w:ascii="Times New Roman" w:hAnsi="Times New Roman" w:cs="Times New Roman"/>
          <w:b/>
          <w:sz w:val="24"/>
          <w:szCs w:val="24"/>
          <w:shd w:val="clear" w:color="auto" w:fill="FFFFFF"/>
        </w:rPr>
      </w:pPr>
      <w:r w:rsidRPr="008C3FAF">
        <w:rPr>
          <w:rFonts w:ascii="Times New Roman" w:hAnsi="Times New Roman" w:cs="Times New Roman"/>
          <w:b/>
          <w:sz w:val="24"/>
          <w:szCs w:val="24"/>
          <w:shd w:val="clear" w:color="auto" w:fill="FFFFFF"/>
        </w:rPr>
        <w:t>Zakres i sposób przygotowania oferty</w:t>
      </w:r>
    </w:p>
    <w:p w14:paraId="06FF95B9" w14:textId="7F600F86" w:rsidR="007743FC" w:rsidRPr="008C5D9C" w:rsidRDefault="007743FC" w:rsidP="007743FC">
      <w:pPr>
        <w:pStyle w:val="redniasiatka1akcent21"/>
        <w:widowControl w:val="0"/>
        <w:numPr>
          <w:ilvl w:val="0"/>
          <w:numId w:val="26"/>
        </w:numPr>
        <w:spacing w:after="0" w:line="276" w:lineRule="auto"/>
        <w:contextualSpacing w:val="0"/>
        <w:jc w:val="both"/>
        <w:rPr>
          <w:rFonts w:ascii="Times New Roman" w:hAnsi="Times New Roman"/>
          <w:sz w:val="24"/>
          <w:szCs w:val="24"/>
        </w:rPr>
      </w:pPr>
      <w:r w:rsidRPr="008C5D9C">
        <w:rPr>
          <w:rFonts w:ascii="Times New Roman" w:hAnsi="Times New Roman"/>
          <w:sz w:val="24"/>
          <w:szCs w:val="24"/>
        </w:rPr>
        <w:t>Składana oferta musi gwarantować kompleksową realizację przedmiotowego zadania inwestycyjnego zgodnie z przedłożonym przez Zamawiającego Projektem Budowlanym. Treść oferty musi obejmować zakres danych i informacji wskazanych w „FORMULARZ OFERTY” stanowiącym załącznik nr 3 do niniejszego Zapytania Ofertowego</w:t>
      </w:r>
    </w:p>
    <w:p w14:paraId="161F975A" w14:textId="2CEE7F6B" w:rsidR="007743FC" w:rsidRPr="008C5D9C" w:rsidRDefault="007743FC" w:rsidP="007743FC">
      <w:pPr>
        <w:pStyle w:val="redniasiatka1akcent21"/>
        <w:widowControl w:val="0"/>
        <w:numPr>
          <w:ilvl w:val="0"/>
          <w:numId w:val="26"/>
        </w:numPr>
        <w:spacing w:after="0" w:line="276" w:lineRule="auto"/>
        <w:contextualSpacing w:val="0"/>
        <w:jc w:val="both"/>
        <w:rPr>
          <w:rFonts w:ascii="Times New Roman" w:hAnsi="Times New Roman"/>
          <w:sz w:val="24"/>
          <w:szCs w:val="24"/>
        </w:rPr>
      </w:pPr>
      <w:r w:rsidRPr="008C5D9C">
        <w:rPr>
          <w:rFonts w:ascii="Times New Roman" w:hAnsi="Times New Roman"/>
          <w:sz w:val="24"/>
          <w:szCs w:val="24"/>
        </w:rPr>
        <w:t>Wykonawca składając ofertę o treści zgodnej z treścią formularzu ofertowego zobowiązany jest podać ceny: netto i brutto z dokładnością do dwóch miejsc po przecinku, obejmujące całkowite wynagrodzenie Wykonawcy za wszystkie świadczenia i elementy stanowiące przedmiot zamówienia oraz podać wszystkie pozostałe wymagane dane i informacje, w tym zwłaszcza parametry podlegające punktacji przy</w:t>
      </w:r>
      <w:r w:rsidRPr="008C5D9C">
        <w:rPr>
          <w:rFonts w:ascii="Times New Roman" w:hAnsi="Times New Roman"/>
          <w:spacing w:val="-6"/>
          <w:sz w:val="24"/>
          <w:szCs w:val="24"/>
        </w:rPr>
        <w:t xml:space="preserve"> </w:t>
      </w:r>
      <w:r w:rsidRPr="008C5D9C">
        <w:rPr>
          <w:rFonts w:ascii="Times New Roman" w:hAnsi="Times New Roman"/>
          <w:sz w:val="24"/>
          <w:szCs w:val="24"/>
        </w:rPr>
        <w:t>ocenie oferty.</w:t>
      </w:r>
    </w:p>
    <w:p w14:paraId="54FE1390" w14:textId="0D7D6BCA" w:rsidR="007743FC" w:rsidRPr="008C5D9C" w:rsidRDefault="007743FC" w:rsidP="007743FC">
      <w:pPr>
        <w:pStyle w:val="redniasiatka1akcent21"/>
        <w:widowControl w:val="0"/>
        <w:numPr>
          <w:ilvl w:val="0"/>
          <w:numId w:val="26"/>
        </w:numPr>
        <w:spacing w:after="0" w:line="276" w:lineRule="auto"/>
        <w:contextualSpacing w:val="0"/>
        <w:jc w:val="both"/>
        <w:rPr>
          <w:rFonts w:ascii="Times New Roman" w:hAnsi="Times New Roman"/>
          <w:sz w:val="24"/>
          <w:szCs w:val="24"/>
        </w:rPr>
      </w:pPr>
      <w:r w:rsidRPr="008C5D9C">
        <w:rPr>
          <w:rFonts w:ascii="Times New Roman" w:hAnsi="Times New Roman"/>
          <w:sz w:val="24"/>
          <w:szCs w:val="24"/>
        </w:rPr>
        <w:t xml:space="preserve">Wykonawca może złożyć tylko jedną ofertę. </w:t>
      </w:r>
    </w:p>
    <w:p w14:paraId="32415A2C" w14:textId="3FAE9B07" w:rsidR="007743FC" w:rsidRPr="008C5D9C" w:rsidRDefault="007743FC" w:rsidP="007743FC">
      <w:pPr>
        <w:pStyle w:val="redniasiatka1akcent21"/>
        <w:widowControl w:val="0"/>
        <w:numPr>
          <w:ilvl w:val="0"/>
          <w:numId w:val="26"/>
        </w:numPr>
        <w:spacing w:after="0" w:line="276" w:lineRule="auto"/>
        <w:jc w:val="both"/>
        <w:rPr>
          <w:rFonts w:ascii="Times New Roman" w:hAnsi="Times New Roman"/>
          <w:sz w:val="24"/>
          <w:szCs w:val="24"/>
        </w:rPr>
      </w:pPr>
      <w:r w:rsidRPr="008C5D9C">
        <w:rPr>
          <w:rFonts w:ascii="Times New Roman" w:hAnsi="Times New Roman"/>
          <w:sz w:val="24"/>
          <w:szCs w:val="24"/>
        </w:rPr>
        <w:t>Zamawiający nie dopuszcza możliwości składania ofert wariantowych.</w:t>
      </w:r>
    </w:p>
    <w:p w14:paraId="102D222E" w14:textId="66B4284D" w:rsidR="007743FC" w:rsidRPr="008C5D9C" w:rsidRDefault="007743FC" w:rsidP="007743FC">
      <w:pPr>
        <w:pStyle w:val="redniasiatka1akcent21"/>
        <w:widowControl w:val="0"/>
        <w:numPr>
          <w:ilvl w:val="0"/>
          <w:numId w:val="26"/>
        </w:numPr>
        <w:spacing w:after="0" w:line="276" w:lineRule="auto"/>
        <w:jc w:val="both"/>
        <w:rPr>
          <w:rFonts w:ascii="Times New Roman" w:hAnsi="Times New Roman"/>
          <w:sz w:val="24"/>
          <w:szCs w:val="24"/>
        </w:rPr>
      </w:pPr>
      <w:r w:rsidRPr="008C5D9C">
        <w:rPr>
          <w:rFonts w:ascii="Times New Roman" w:hAnsi="Times New Roman"/>
          <w:sz w:val="24"/>
          <w:szCs w:val="24"/>
        </w:rPr>
        <w:t>W toku oceny i badania ofert Zamawiający może żądać od Oferentów wyjaśnień dotyczących treści złożonych ofert i załączonych dokumentów.</w:t>
      </w:r>
    </w:p>
    <w:p w14:paraId="2E84EA2C" w14:textId="51A426E7" w:rsidR="007743FC" w:rsidRPr="008C5D9C" w:rsidRDefault="007743FC" w:rsidP="007743FC">
      <w:pPr>
        <w:pStyle w:val="redniasiatka1akcent21"/>
        <w:widowControl w:val="0"/>
        <w:numPr>
          <w:ilvl w:val="0"/>
          <w:numId w:val="26"/>
        </w:numPr>
        <w:spacing w:after="0" w:line="276" w:lineRule="auto"/>
        <w:jc w:val="both"/>
        <w:rPr>
          <w:rFonts w:ascii="Times New Roman" w:hAnsi="Times New Roman"/>
          <w:sz w:val="24"/>
          <w:szCs w:val="24"/>
        </w:rPr>
      </w:pPr>
      <w:r w:rsidRPr="008C5D9C">
        <w:rPr>
          <w:rFonts w:ascii="Times New Roman" w:hAnsi="Times New Roman"/>
          <w:sz w:val="24"/>
          <w:szCs w:val="24"/>
        </w:rPr>
        <w:t>Oferent składając ofertę wyraża jednocześnie zgodę na przetwarzanie przez Zamawiającego, uczestników postępowania oraz inne uprawnione podmioty, danych osobowych w rozumieniu ustawy o ochronie danych osobowych (</w:t>
      </w:r>
      <w:proofErr w:type="spellStart"/>
      <w:r w:rsidRPr="008C5D9C">
        <w:rPr>
          <w:rFonts w:ascii="Times New Roman" w:hAnsi="Times New Roman"/>
          <w:sz w:val="24"/>
          <w:szCs w:val="24"/>
        </w:rPr>
        <w:t>t.j</w:t>
      </w:r>
      <w:proofErr w:type="spellEnd"/>
      <w:r w:rsidRPr="008C5D9C">
        <w:rPr>
          <w:rFonts w:ascii="Times New Roman" w:hAnsi="Times New Roman"/>
          <w:sz w:val="24"/>
          <w:szCs w:val="24"/>
        </w:rPr>
        <w:t xml:space="preserve">. Dz.U. z 2002 r. Nr 101 poz. 926 z </w:t>
      </w:r>
      <w:proofErr w:type="spellStart"/>
      <w:r w:rsidRPr="008C5D9C">
        <w:rPr>
          <w:rFonts w:ascii="Times New Roman" w:hAnsi="Times New Roman"/>
          <w:sz w:val="24"/>
          <w:szCs w:val="24"/>
        </w:rPr>
        <w:t>póź</w:t>
      </w:r>
      <w:proofErr w:type="spellEnd"/>
      <w:r w:rsidRPr="008C5D9C">
        <w:rPr>
          <w:rFonts w:ascii="Times New Roman" w:hAnsi="Times New Roman"/>
          <w:sz w:val="24"/>
          <w:szCs w:val="24"/>
        </w:rPr>
        <w:t>. zm.) zawartych w ofercie oraz w załącznikach do niej.</w:t>
      </w:r>
    </w:p>
    <w:p w14:paraId="3C185AF3" w14:textId="71871C3D" w:rsidR="007743FC" w:rsidRPr="008C5D9C" w:rsidRDefault="007743FC" w:rsidP="007743FC">
      <w:pPr>
        <w:pStyle w:val="redniasiatka1akcent21"/>
        <w:widowControl w:val="0"/>
        <w:numPr>
          <w:ilvl w:val="0"/>
          <w:numId w:val="26"/>
        </w:numPr>
        <w:spacing w:after="0" w:line="276" w:lineRule="auto"/>
        <w:jc w:val="both"/>
        <w:rPr>
          <w:rFonts w:ascii="Times New Roman" w:hAnsi="Times New Roman"/>
          <w:sz w:val="24"/>
          <w:szCs w:val="24"/>
        </w:rPr>
      </w:pPr>
      <w:r w:rsidRPr="008C5D9C">
        <w:rPr>
          <w:rFonts w:ascii="Times New Roman" w:hAnsi="Times New Roman"/>
          <w:sz w:val="24"/>
          <w:szCs w:val="24"/>
        </w:rPr>
        <w:t>Zamawiający informuje, że dane osobowe których mowa w poprzednim akapicie przetwarzane są w celu wypełnienia prawnie usprawiedliwionego celu jakim jest w szczególności: przeprowadzenie postępowania w formule Zapytanie Ofertowego zgodnie z zasadą konkurencyjności, zawarcie i realizacja umowy z wyłonionym w niniejszym postępowaniu wykonawcą, dokonanie rozliczenia i płatności związanych z realizacją umowy.</w:t>
      </w:r>
    </w:p>
    <w:p w14:paraId="0D65E244" w14:textId="2ACC6DA5" w:rsidR="007743FC" w:rsidRPr="008C5D9C" w:rsidRDefault="007743FC" w:rsidP="007743FC">
      <w:pPr>
        <w:pStyle w:val="redniasiatka1akcent21"/>
        <w:widowControl w:val="0"/>
        <w:numPr>
          <w:ilvl w:val="0"/>
          <w:numId w:val="26"/>
        </w:numPr>
        <w:spacing w:after="0" w:line="276" w:lineRule="auto"/>
        <w:jc w:val="both"/>
        <w:rPr>
          <w:rFonts w:ascii="Times New Roman" w:hAnsi="Times New Roman"/>
          <w:sz w:val="24"/>
          <w:szCs w:val="24"/>
        </w:rPr>
      </w:pPr>
      <w:r w:rsidRPr="008C5D9C">
        <w:rPr>
          <w:rFonts w:ascii="Times New Roman" w:hAnsi="Times New Roman"/>
          <w:sz w:val="24"/>
          <w:szCs w:val="24"/>
        </w:rPr>
        <w:t>Oferta oraz wszystkie wymagane załączniki muszą być podpisane przez upoważnionego przedstawiciela uprawnionego do reprezentowania Wykonawcy, zgodnie z przedstawionym aktem rejestracyjnym, wymogami ustawowymi oraz przepisami prawa.</w:t>
      </w:r>
    </w:p>
    <w:p w14:paraId="18A5F0D8" w14:textId="1704DEA9" w:rsidR="007743FC" w:rsidRPr="008C5D9C" w:rsidRDefault="007743FC" w:rsidP="007743FC">
      <w:pPr>
        <w:pStyle w:val="redniasiatka1akcent21"/>
        <w:widowControl w:val="0"/>
        <w:numPr>
          <w:ilvl w:val="0"/>
          <w:numId w:val="26"/>
        </w:numPr>
        <w:spacing w:after="0" w:line="276" w:lineRule="auto"/>
        <w:jc w:val="both"/>
        <w:rPr>
          <w:rFonts w:ascii="Times New Roman" w:hAnsi="Times New Roman"/>
          <w:sz w:val="24"/>
          <w:szCs w:val="24"/>
        </w:rPr>
      </w:pPr>
      <w:r w:rsidRPr="008C5D9C">
        <w:rPr>
          <w:rFonts w:ascii="Times New Roman" w:hAnsi="Times New Roman"/>
          <w:sz w:val="24"/>
          <w:szCs w:val="24"/>
          <w:shd w:val="clear" w:color="auto" w:fill="FFFFFF"/>
        </w:rPr>
        <w:t>Ofertę należy sporządzić w języku polskim, w jednym egzemplarzu. Dokumenty sporządzone w języku obcym są składane w formie oryginału, odpisu, wpisu, wyciągu lub kopii wraz z tłumaczeniem na język polski</w:t>
      </w:r>
      <w:r w:rsidRPr="008C5D9C">
        <w:rPr>
          <w:rFonts w:ascii="Times New Roman" w:hAnsi="Times New Roman"/>
          <w:sz w:val="24"/>
          <w:szCs w:val="24"/>
        </w:rPr>
        <w:t>.</w:t>
      </w:r>
    </w:p>
    <w:p w14:paraId="31155367" w14:textId="008FE9B8" w:rsidR="007743FC" w:rsidRPr="008C5D9C" w:rsidRDefault="007743FC" w:rsidP="007743FC">
      <w:pPr>
        <w:pStyle w:val="redniasiatka1akcent21"/>
        <w:widowControl w:val="0"/>
        <w:numPr>
          <w:ilvl w:val="0"/>
          <w:numId w:val="26"/>
        </w:numPr>
        <w:spacing w:after="0" w:line="276" w:lineRule="auto"/>
        <w:jc w:val="both"/>
        <w:rPr>
          <w:rFonts w:ascii="Times New Roman" w:hAnsi="Times New Roman"/>
          <w:sz w:val="24"/>
          <w:szCs w:val="24"/>
        </w:rPr>
      </w:pPr>
      <w:r w:rsidRPr="008C5D9C">
        <w:rPr>
          <w:rFonts w:ascii="Times New Roman" w:hAnsi="Times New Roman"/>
          <w:sz w:val="24"/>
          <w:szCs w:val="24"/>
        </w:rPr>
        <w:t>Treść oferty musi odpowiadać treści Zapytania Ofertowego.</w:t>
      </w:r>
    </w:p>
    <w:p w14:paraId="1A2D7475" w14:textId="62251C00" w:rsidR="007743FC" w:rsidRPr="008C5D9C" w:rsidRDefault="007743FC" w:rsidP="007743FC">
      <w:pPr>
        <w:pStyle w:val="redniasiatka1akcent21"/>
        <w:widowControl w:val="0"/>
        <w:numPr>
          <w:ilvl w:val="0"/>
          <w:numId w:val="26"/>
        </w:numPr>
        <w:spacing w:after="0" w:line="276" w:lineRule="auto"/>
        <w:jc w:val="both"/>
        <w:rPr>
          <w:rFonts w:ascii="Times New Roman" w:hAnsi="Times New Roman"/>
          <w:sz w:val="24"/>
          <w:szCs w:val="24"/>
        </w:rPr>
      </w:pPr>
      <w:r w:rsidRPr="008C5D9C">
        <w:rPr>
          <w:rFonts w:ascii="Times New Roman" w:hAnsi="Times New Roman"/>
          <w:sz w:val="24"/>
          <w:szCs w:val="24"/>
        </w:rPr>
        <w:t>Oferta powinna być napisana pismem maszynowym, komputerowym albo ręcznym w sposób czytelny, pismem czytelnym (drukowanym).</w:t>
      </w:r>
    </w:p>
    <w:p w14:paraId="5CD95E68" w14:textId="2F318105" w:rsidR="007743FC" w:rsidRPr="008C5D9C" w:rsidRDefault="007743FC" w:rsidP="007743FC">
      <w:pPr>
        <w:pStyle w:val="redniasiatka1akcent21"/>
        <w:widowControl w:val="0"/>
        <w:numPr>
          <w:ilvl w:val="0"/>
          <w:numId w:val="26"/>
        </w:numPr>
        <w:spacing w:after="0" w:line="276" w:lineRule="auto"/>
        <w:jc w:val="both"/>
        <w:rPr>
          <w:rFonts w:ascii="Times New Roman" w:hAnsi="Times New Roman"/>
          <w:sz w:val="24"/>
          <w:szCs w:val="24"/>
        </w:rPr>
      </w:pPr>
      <w:r w:rsidRPr="008C5D9C">
        <w:rPr>
          <w:rFonts w:ascii="Times New Roman" w:hAnsi="Times New Roman"/>
          <w:sz w:val="24"/>
          <w:szCs w:val="24"/>
        </w:rPr>
        <w:t>Poprawki w ofercie muszą być naniesione czytelnie oraz opatrzone podpisem osoby podpisującej ofertę (imię i nazwisko).</w:t>
      </w:r>
    </w:p>
    <w:p w14:paraId="1A079493" w14:textId="03DCADC0" w:rsidR="007743FC" w:rsidRPr="008C5D9C" w:rsidRDefault="007743FC" w:rsidP="007743FC">
      <w:pPr>
        <w:pStyle w:val="redniasiatka1akcent21"/>
        <w:widowControl w:val="0"/>
        <w:numPr>
          <w:ilvl w:val="0"/>
          <w:numId w:val="26"/>
        </w:numPr>
        <w:spacing w:after="0" w:line="276" w:lineRule="auto"/>
        <w:jc w:val="both"/>
        <w:rPr>
          <w:rFonts w:ascii="Times New Roman" w:hAnsi="Times New Roman"/>
          <w:sz w:val="24"/>
          <w:szCs w:val="24"/>
        </w:rPr>
      </w:pPr>
      <w:r w:rsidRPr="008C5D9C">
        <w:rPr>
          <w:rFonts w:ascii="Times New Roman" w:hAnsi="Times New Roman"/>
          <w:sz w:val="24"/>
          <w:szCs w:val="24"/>
        </w:rPr>
        <w:t>Jeżeli oferta i załączniki zostaną podpisane przez upoważnionego przedstawiciela Wykonawcy, jest on zobowiązany do przedłożenia właściwego pełnomocnictwa lub umocowania prawnego, które należy dostarczyć w formie oryginału lub notarialne poświadczonej kopii.</w:t>
      </w:r>
    </w:p>
    <w:p w14:paraId="2FDB883F" w14:textId="152703DD" w:rsidR="007743FC" w:rsidRPr="007743FC" w:rsidRDefault="007743FC" w:rsidP="007743FC">
      <w:pPr>
        <w:pStyle w:val="Akapitzlist"/>
        <w:numPr>
          <w:ilvl w:val="0"/>
          <w:numId w:val="26"/>
        </w:numPr>
        <w:spacing w:after="0"/>
        <w:jc w:val="both"/>
        <w:rPr>
          <w:rFonts w:ascii="Times New Roman" w:hAnsi="Times New Roman" w:cs="Times New Roman"/>
          <w:sz w:val="24"/>
          <w:szCs w:val="24"/>
        </w:rPr>
      </w:pPr>
      <w:r w:rsidRPr="007743FC">
        <w:rPr>
          <w:rFonts w:ascii="Times New Roman" w:hAnsi="Times New Roman" w:cs="Times New Roman"/>
          <w:sz w:val="24"/>
          <w:szCs w:val="24"/>
        </w:rPr>
        <w:lastRenderedPageBreak/>
        <w:t>Oferta powinna być: opatrzona pieczątką firmową, posiadać datę sporządzenia,</w:t>
      </w:r>
      <w:r w:rsidRPr="007743FC">
        <w:rPr>
          <w:rFonts w:ascii="Times New Roman" w:hAnsi="Times New Roman" w:cs="Times New Roman"/>
          <w:sz w:val="24"/>
          <w:szCs w:val="24"/>
        </w:rPr>
        <w:br/>
        <w:t xml:space="preserve">zawierać adres lub siedzibę oferenta, numer telefonu, numer NIP, podpisana czytelnie przez Wykonawcę lub osobę przez niego upoważnioną. </w:t>
      </w:r>
    </w:p>
    <w:p w14:paraId="14069F3F" w14:textId="37BF4EE6" w:rsidR="007743FC" w:rsidRPr="008C5D9C" w:rsidRDefault="007743FC" w:rsidP="007743FC">
      <w:pPr>
        <w:pStyle w:val="redniasiatka1akcent21"/>
        <w:widowControl w:val="0"/>
        <w:numPr>
          <w:ilvl w:val="0"/>
          <w:numId w:val="26"/>
        </w:numPr>
        <w:spacing w:after="0" w:line="276" w:lineRule="auto"/>
        <w:contextualSpacing w:val="0"/>
        <w:jc w:val="both"/>
        <w:rPr>
          <w:rFonts w:ascii="Times New Roman" w:hAnsi="Times New Roman"/>
          <w:sz w:val="24"/>
          <w:szCs w:val="24"/>
        </w:rPr>
      </w:pPr>
      <w:r w:rsidRPr="008C5D9C">
        <w:rPr>
          <w:rFonts w:ascii="Times New Roman" w:hAnsi="Times New Roman"/>
          <w:sz w:val="24"/>
          <w:szCs w:val="24"/>
        </w:rPr>
        <w:t>Wykonawcy ponoszą wszelkie koszty własne związane z przygotowaniem i złożeniem oferty, niezależnie od wyniku postępowania. Zamawiający w żadnym przypadku nie odpowiada za koszty poniesione przez Wykonawców w związku z przygotowaniem i złożeniem oferty. Wykonawcy zobowiązują się nie podnosić jakichkolwiek roszczeń z tego tytułu względem Zamawiającego.</w:t>
      </w:r>
    </w:p>
    <w:p w14:paraId="5D17FCDE" w14:textId="5C98B317" w:rsidR="007743FC" w:rsidRPr="008C5D9C" w:rsidRDefault="007743FC" w:rsidP="007743FC">
      <w:pPr>
        <w:pStyle w:val="redniasiatka1akcent21"/>
        <w:widowControl w:val="0"/>
        <w:numPr>
          <w:ilvl w:val="0"/>
          <w:numId w:val="26"/>
        </w:numPr>
        <w:spacing w:after="0" w:line="276" w:lineRule="auto"/>
        <w:contextualSpacing w:val="0"/>
        <w:jc w:val="both"/>
        <w:rPr>
          <w:rFonts w:ascii="Times New Roman" w:hAnsi="Times New Roman"/>
          <w:sz w:val="24"/>
          <w:szCs w:val="24"/>
        </w:rPr>
      </w:pPr>
      <w:r w:rsidRPr="008C5D9C">
        <w:rPr>
          <w:rFonts w:ascii="Times New Roman" w:hAnsi="Times New Roman"/>
          <w:sz w:val="24"/>
          <w:szCs w:val="24"/>
        </w:rPr>
        <w:t xml:space="preserve">Każda, zawierająca jakąkolwiek treść, strona oferty winna być podpisana czytelnie przez Wykonawcę. Każda poprawka w treści oferty, a w szczególności każde przerobienie, przekreślenie, uzupełnienie, nadpisanie, przesłonięcie korektorem etc., musi być podpisane czytelnie przez Wykonawcę. </w:t>
      </w:r>
    </w:p>
    <w:p w14:paraId="418BDDD2" w14:textId="203E0982" w:rsidR="008C3FAF" w:rsidRPr="008C3FAF" w:rsidRDefault="008C3FAF" w:rsidP="007743FC">
      <w:pPr>
        <w:pStyle w:val="redniasiatka1akcent21"/>
        <w:widowControl w:val="0"/>
        <w:spacing w:after="0" w:line="276" w:lineRule="auto"/>
        <w:ind w:left="360"/>
        <w:contextualSpacing w:val="0"/>
        <w:jc w:val="both"/>
        <w:rPr>
          <w:rFonts w:ascii="Times New Roman" w:hAnsi="Times New Roman"/>
          <w:sz w:val="24"/>
          <w:szCs w:val="24"/>
        </w:rPr>
      </w:pPr>
      <w:r w:rsidRPr="008C3FAF">
        <w:rPr>
          <w:rFonts w:ascii="Times New Roman" w:hAnsi="Times New Roman"/>
          <w:sz w:val="24"/>
          <w:szCs w:val="24"/>
        </w:rPr>
        <w:t xml:space="preserve"> </w:t>
      </w:r>
    </w:p>
    <w:p w14:paraId="7118E672" w14:textId="77777777" w:rsidR="008C3FAF" w:rsidRPr="008C3FAF" w:rsidRDefault="008C3FAF" w:rsidP="008C3FAF">
      <w:pPr>
        <w:pStyle w:val="Akapitzlist"/>
        <w:ind w:left="426"/>
        <w:rPr>
          <w:rFonts w:ascii="Times New Roman" w:hAnsi="Times New Roman" w:cs="Times New Roman"/>
          <w:b/>
          <w:sz w:val="24"/>
          <w:szCs w:val="24"/>
          <w:shd w:val="clear" w:color="auto" w:fill="FFFFFF"/>
        </w:rPr>
      </w:pPr>
    </w:p>
    <w:p w14:paraId="5354DA6B" w14:textId="7F9EA5DC" w:rsidR="00970AD5" w:rsidRPr="007743FC" w:rsidRDefault="007743FC" w:rsidP="007743FC">
      <w:pPr>
        <w:pStyle w:val="Akapitzlist"/>
        <w:numPr>
          <w:ilvl w:val="0"/>
          <w:numId w:val="4"/>
        </w:numPr>
        <w:rPr>
          <w:rFonts w:ascii="Times New Roman" w:hAnsi="Times New Roman" w:cs="Times New Roman"/>
          <w:b/>
          <w:sz w:val="24"/>
          <w:szCs w:val="24"/>
          <w:shd w:val="clear" w:color="auto" w:fill="FFFFFF"/>
        </w:rPr>
      </w:pPr>
      <w:r w:rsidRPr="007743FC">
        <w:rPr>
          <w:rFonts w:ascii="Times New Roman" w:hAnsi="Times New Roman" w:cs="Times New Roman"/>
          <w:b/>
          <w:sz w:val="24"/>
          <w:szCs w:val="24"/>
          <w:shd w:val="clear" w:color="auto" w:fill="FFFFFF"/>
        </w:rPr>
        <w:t xml:space="preserve"> </w:t>
      </w:r>
      <w:r w:rsidR="00970AD5" w:rsidRPr="007743FC">
        <w:rPr>
          <w:rFonts w:ascii="Times New Roman" w:hAnsi="Times New Roman" w:cs="Times New Roman"/>
          <w:b/>
          <w:sz w:val="24"/>
          <w:szCs w:val="24"/>
          <w:shd w:val="clear" w:color="auto" w:fill="FFFFFF"/>
        </w:rPr>
        <w:t>Informacja na temat możliwości składania ofert częściowych</w:t>
      </w:r>
    </w:p>
    <w:p w14:paraId="5354DA6C" w14:textId="14E2A612" w:rsidR="007359D3" w:rsidRPr="008C3FAF" w:rsidRDefault="007359D3" w:rsidP="007359D3">
      <w:pPr>
        <w:rPr>
          <w:rFonts w:ascii="Times New Roman" w:hAnsi="Times New Roman" w:cs="Times New Roman"/>
          <w:sz w:val="24"/>
          <w:szCs w:val="24"/>
          <w:shd w:val="clear" w:color="auto" w:fill="FFFFFF"/>
        </w:rPr>
      </w:pPr>
      <w:r w:rsidRPr="008C3FAF">
        <w:rPr>
          <w:rFonts w:ascii="Times New Roman" w:hAnsi="Times New Roman" w:cs="Times New Roman"/>
          <w:sz w:val="24"/>
          <w:szCs w:val="24"/>
          <w:shd w:val="clear" w:color="auto" w:fill="FFFFFF"/>
        </w:rPr>
        <w:t>Nie jest dopuszczalne składanie ofert częściowych.</w:t>
      </w:r>
    </w:p>
    <w:p w14:paraId="5354DA88" w14:textId="77777777" w:rsidR="00A04180" w:rsidRPr="008C3FAF" w:rsidRDefault="00A04180" w:rsidP="00A04180">
      <w:pPr>
        <w:pStyle w:val="Akapitzlist"/>
        <w:ind w:left="786"/>
        <w:rPr>
          <w:rFonts w:ascii="Times New Roman" w:hAnsi="Times New Roman" w:cs="Times New Roman"/>
          <w:b/>
          <w:sz w:val="24"/>
          <w:szCs w:val="24"/>
          <w:shd w:val="clear" w:color="auto" w:fill="FFFFFF"/>
        </w:rPr>
      </w:pPr>
    </w:p>
    <w:p w14:paraId="17B694F8" w14:textId="6C90203C" w:rsidR="003E7AAB" w:rsidRPr="007743FC" w:rsidRDefault="003E7AAB" w:rsidP="007743FC">
      <w:pPr>
        <w:pStyle w:val="Akapitzlist"/>
        <w:numPr>
          <w:ilvl w:val="0"/>
          <w:numId w:val="4"/>
        </w:numPr>
        <w:rPr>
          <w:rFonts w:ascii="Times New Roman" w:hAnsi="Times New Roman" w:cs="Times New Roman"/>
          <w:b/>
          <w:sz w:val="24"/>
          <w:szCs w:val="24"/>
          <w:shd w:val="clear" w:color="auto" w:fill="FFFFFF"/>
        </w:rPr>
      </w:pPr>
      <w:r w:rsidRPr="007743FC">
        <w:rPr>
          <w:rFonts w:ascii="Times New Roman" w:hAnsi="Times New Roman" w:cs="Times New Roman"/>
          <w:b/>
          <w:sz w:val="24"/>
          <w:szCs w:val="24"/>
          <w:shd w:val="clear" w:color="auto" w:fill="FFFFFF"/>
        </w:rPr>
        <w:t>Warunki odrzucenia oferty</w:t>
      </w:r>
    </w:p>
    <w:p w14:paraId="527DA47E" w14:textId="77777777" w:rsidR="003E7AAB" w:rsidRPr="008C3FAF" w:rsidRDefault="003E7AAB" w:rsidP="003E7AAB">
      <w:pPr>
        <w:rPr>
          <w:rFonts w:ascii="Times New Roman" w:hAnsi="Times New Roman" w:cs="Times New Roman"/>
          <w:sz w:val="24"/>
          <w:szCs w:val="24"/>
          <w:shd w:val="clear" w:color="auto" w:fill="FFFFFF"/>
        </w:rPr>
      </w:pPr>
      <w:r w:rsidRPr="008C3FAF">
        <w:rPr>
          <w:rFonts w:ascii="Times New Roman" w:hAnsi="Times New Roman" w:cs="Times New Roman"/>
          <w:sz w:val="24"/>
          <w:szCs w:val="24"/>
          <w:shd w:val="clear" w:color="auto" w:fill="FFFFFF"/>
        </w:rPr>
        <w:t>Oferta podlega odrzuceniu w przypadku, gdy:</w:t>
      </w:r>
    </w:p>
    <w:p w14:paraId="391C5909" w14:textId="4AECEA88" w:rsidR="003E7AAB" w:rsidRPr="008C3FAF" w:rsidRDefault="003E7AAB" w:rsidP="00765420">
      <w:pPr>
        <w:pStyle w:val="Akapitzlist"/>
        <w:numPr>
          <w:ilvl w:val="0"/>
          <w:numId w:val="2"/>
        </w:numPr>
        <w:spacing w:after="0"/>
        <w:rPr>
          <w:rFonts w:ascii="Times New Roman" w:hAnsi="Times New Roman" w:cs="Times New Roman"/>
          <w:sz w:val="24"/>
          <w:szCs w:val="24"/>
          <w:shd w:val="clear" w:color="auto" w:fill="FFFFFF"/>
        </w:rPr>
      </w:pPr>
      <w:r w:rsidRPr="008C3FAF">
        <w:rPr>
          <w:rFonts w:ascii="Times New Roman" w:hAnsi="Times New Roman" w:cs="Times New Roman"/>
          <w:sz w:val="24"/>
          <w:szCs w:val="24"/>
          <w:shd w:val="clear" w:color="auto" w:fill="FFFFFF"/>
        </w:rPr>
        <w:t>jej treść nie odpowiada treści zapytania ofertowego lub</w:t>
      </w:r>
    </w:p>
    <w:p w14:paraId="7DEE4C4D" w14:textId="4E43A13D" w:rsidR="001B36C5" w:rsidRPr="008C3FAF" w:rsidRDefault="001B36C5" w:rsidP="00765420">
      <w:pPr>
        <w:pStyle w:val="Akapitzlist"/>
        <w:numPr>
          <w:ilvl w:val="0"/>
          <w:numId w:val="2"/>
        </w:numPr>
        <w:spacing w:after="0"/>
        <w:rPr>
          <w:rFonts w:ascii="Times New Roman" w:hAnsi="Times New Roman" w:cs="Times New Roman"/>
          <w:sz w:val="24"/>
          <w:szCs w:val="24"/>
          <w:shd w:val="clear" w:color="auto" w:fill="FFFFFF"/>
        </w:rPr>
      </w:pPr>
      <w:r w:rsidRPr="008C3FAF">
        <w:rPr>
          <w:rFonts w:ascii="Times New Roman" w:hAnsi="Times New Roman" w:cs="Times New Roman"/>
          <w:sz w:val="24"/>
          <w:szCs w:val="24"/>
          <w:shd w:val="clear" w:color="auto" w:fill="FFFFFF"/>
        </w:rPr>
        <w:t>została przygotowana niezgodnie z wymogami Zamawiającego lub</w:t>
      </w:r>
    </w:p>
    <w:p w14:paraId="443D2154" w14:textId="0A257B06" w:rsidR="00F90016" w:rsidRPr="008C3FAF" w:rsidRDefault="00F90016" w:rsidP="00765420">
      <w:pPr>
        <w:pStyle w:val="Akapitzlist"/>
        <w:numPr>
          <w:ilvl w:val="0"/>
          <w:numId w:val="2"/>
        </w:numPr>
        <w:spacing w:after="0"/>
        <w:rPr>
          <w:rFonts w:ascii="Times New Roman" w:hAnsi="Times New Roman" w:cs="Times New Roman"/>
          <w:sz w:val="24"/>
          <w:szCs w:val="24"/>
          <w:shd w:val="clear" w:color="auto" w:fill="FFFFFF"/>
        </w:rPr>
      </w:pPr>
      <w:r w:rsidRPr="008C3FAF">
        <w:rPr>
          <w:rFonts w:ascii="Times New Roman" w:hAnsi="Times New Roman" w:cs="Times New Roman"/>
          <w:sz w:val="24"/>
          <w:szCs w:val="24"/>
          <w:shd w:val="clear" w:color="auto" w:fill="FFFFFF"/>
        </w:rPr>
        <w:t>nie zawiera wszystkich wymaganych załączników lub</w:t>
      </w:r>
    </w:p>
    <w:p w14:paraId="067AB6EA" w14:textId="2EBB4D00" w:rsidR="00591187" w:rsidRPr="008C3FAF" w:rsidRDefault="00591187" w:rsidP="00765420">
      <w:pPr>
        <w:pStyle w:val="Akapitzlist"/>
        <w:numPr>
          <w:ilvl w:val="0"/>
          <w:numId w:val="2"/>
        </w:numPr>
        <w:spacing w:after="0"/>
        <w:rPr>
          <w:rFonts w:ascii="Times New Roman" w:hAnsi="Times New Roman" w:cs="Times New Roman"/>
          <w:sz w:val="24"/>
          <w:szCs w:val="24"/>
          <w:shd w:val="clear" w:color="auto" w:fill="FFFFFF"/>
        </w:rPr>
      </w:pPr>
      <w:r w:rsidRPr="008C3FAF">
        <w:rPr>
          <w:rFonts w:ascii="Times New Roman" w:hAnsi="Times New Roman" w:cs="Times New Roman"/>
          <w:sz w:val="24"/>
          <w:szCs w:val="24"/>
          <w:shd w:val="clear" w:color="auto" w:fill="FFFFFF"/>
        </w:rPr>
        <w:t>termin wykonania jest dłuższy niż wymagany przez Zamawiającego lub</w:t>
      </w:r>
    </w:p>
    <w:p w14:paraId="6285C0B4" w14:textId="1B3560BC" w:rsidR="004F259C" w:rsidRPr="008C3FAF" w:rsidRDefault="004F259C" w:rsidP="00765420">
      <w:pPr>
        <w:pStyle w:val="Akapitzlist"/>
        <w:numPr>
          <w:ilvl w:val="0"/>
          <w:numId w:val="2"/>
        </w:numPr>
        <w:spacing w:after="0"/>
        <w:rPr>
          <w:rFonts w:ascii="Times New Roman" w:hAnsi="Times New Roman" w:cs="Times New Roman"/>
          <w:sz w:val="24"/>
          <w:szCs w:val="24"/>
          <w:shd w:val="clear" w:color="auto" w:fill="FFFFFF"/>
        </w:rPr>
      </w:pPr>
      <w:r w:rsidRPr="008C3FAF">
        <w:rPr>
          <w:rFonts w:ascii="Times New Roman" w:hAnsi="Times New Roman" w:cs="Times New Roman"/>
          <w:sz w:val="24"/>
          <w:szCs w:val="24"/>
          <w:shd w:val="clear" w:color="auto" w:fill="FFFFFF"/>
        </w:rPr>
        <w:t>oferta nie spełnia wymogów technicznych wskazanych przez Zamawiającego lub</w:t>
      </w:r>
    </w:p>
    <w:p w14:paraId="0F908377" w14:textId="411A673C" w:rsidR="003E7AAB" w:rsidRPr="008C3FAF" w:rsidRDefault="00591187" w:rsidP="00765420">
      <w:pPr>
        <w:pStyle w:val="Akapitzlist"/>
        <w:numPr>
          <w:ilvl w:val="0"/>
          <w:numId w:val="2"/>
        </w:numPr>
        <w:spacing w:after="0"/>
        <w:rPr>
          <w:rFonts w:ascii="Times New Roman" w:hAnsi="Times New Roman" w:cs="Times New Roman"/>
          <w:sz w:val="24"/>
          <w:szCs w:val="24"/>
          <w:shd w:val="clear" w:color="auto" w:fill="FFFFFF"/>
        </w:rPr>
      </w:pPr>
      <w:r w:rsidRPr="008C3FAF">
        <w:rPr>
          <w:rFonts w:ascii="Times New Roman" w:hAnsi="Times New Roman" w:cs="Times New Roman"/>
          <w:sz w:val="24"/>
          <w:szCs w:val="24"/>
          <w:shd w:val="clear" w:color="auto" w:fill="FFFFFF"/>
        </w:rPr>
        <w:t xml:space="preserve">została złożona </w:t>
      </w:r>
      <w:r w:rsidR="003E7AAB" w:rsidRPr="008C3FAF">
        <w:rPr>
          <w:rFonts w:ascii="Times New Roman" w:hAnsi="Times New Roman" w:cs="Times New Roman"/>
          <w:sz w:val="24"/>
          <w:szCs w:val="24"/>
          <w:shd w:val="clear" w:color="auto" w:fill="FFFFFF"/>
        </w:rPr>
        <w:t>przez podmiot:</w:t>
      </w:r>
    </w:p>
    <w:p w14:paraId="361033DD" w14:textId="77777777" w:rsidR="003E7AAB" w:rsidRPr="008C3FAF" w:rsidRDefault="003E7AAB" w:rsidP="003E7AAB">
      <w:pPr>
        <w:spacing w:after="0"/>
        <w:ind w:left="708"/>
        <w:rPr>
          <w:rFonts w:ascii="Times New Roman" w:hAnsi="Times New Roman" w:cs="Times New Roman"/>
          <w:sz w:val="24"/>
          <w:szCs w:val="24"/>
          <w:shd w:val="clear" w:color="auto" w:fill="FFFFFF"/>
        </w:rPr>
      </w:pPr>
      <w:r w:rsidRPr="008C3FAF">
        <w:rPr>
          <w:rFonts w:ascii="Times New Roman" w:hAnsi="Times New Roman" w:cs="Times New Roman"/>
          <w:sz w:val="24"/>
          <w:szCs w:val="24"/>
          <w:shd w:val="clear" w:color="auto" w:fill="FFFFFF"/>
        </w:rPr>
        <w:t>a) niespełniający warunków udziału w postępowaniu w sprawie wyboru wykonawcy lub</w:t>
      </w:r>
    </w:p>
    <w:p w14:paraId="26A271A4" w14:textId="4BB46848" w:rsidR="003E7AAB" w:rsidRPr="008C3FAF" w:rsidRDefault="003E7AAB" w:rsidP="003E7AAB">
      <w:pPr>
        <w:spacing w:after="0"/>
        <w:ind w:left="708"/>
        <w:rPr>
          <w:rFonts w:ascii="Times New Roman" w:hAnsi="Times New Roman" w:cs="Times New Roman"/>
          <w:sz w:val="24"/>
          <w:szCs w:val="24"/>
          <w:shd w:val="clear" w:color="auto" w:fill="FFFFFF"/>
        </w:rPr>
      </w:pPr>
      <w:r w:rsidRPr="008C3FAF">
        <w:rPr>
          <w:rFonts w:ascii="Times New Roman" w:hAnsi="Times New Roman" w:cs="Times New Roman"/>
          <w:sz w:val="24"/>
          <w:szCs w:val="24"/>
          <w:shd w:val="clear" w:color="auto" w:fill="FFFFFF"/>
        </w:rPr>
        <w:t>b) powiązany osobowo lub kapitałowo z zamawiającym lub</w:t>
      </w:r>
    </w:p>
    <w:p w14:paraId="46A21784" w14:textId="15AD3507" w:rsidR="003E7AAB" w:rsidRPr="008C3FAF" w:rsidRDefault="004F259C" w:rsidP="003E7AAB">
      <w:pPr>
        <w:spacing w:after="0"/>
        <w:rPr>
          <w:rFonts w:ascii="Times New Roman" w:hAnsi="Times New Roman" w:cs="Times New Roman"/>
          <w:sz w:val="24"/>
          <w:szCs w:val="24"/>
          <w:shd w:val="clear" w:color="auto" w:fill="FFFFFF"/>
        </w:rPr>
      </w:pPr>
      <w:r w:rsidRPr="008C3FAF">
        <w:rPr>
          <w:rFonts w:ascii="Times New Roman" w:hAnsi="Times New Roman" w:cs="Times New Roman"/>
          <w:sz w:val="24"/>
          <w:szCs w:val="24"/>
          <w:shd w:val="clear" w:color="auto" w:fill="FFFFFF"/>
        </w:rPr>
        <w:t xml:space="preserve">      </w:t>
      </w:r>
      <w:r w:rsidR="001B36C5" w:rsidRPr="008C3FAF">
        <w:rPr>
          <w:rFonts w:ascii="Times New Roman" w:hAnsi="Times New Roman" w:cs="Times New Roman"/>
          <w:sz w:val="24"/>
          <w:szCs w:val="24"/>
          <w:shd w:val="clear" w:color="auto" w:fill="FFFFFF"/>
        </w:rPr>
        <w:t>7</w:t>
      </w:r>
      <w:r w:rsidR="00591187" w:rsidRPr="008C3FAF">
        <w:rPr>
          <w:rFonts w:ascii="Times New Roman" w:hAnsi="Times New Roman" w:cs="Times New Roman"/>
          <w:sz w:val="24"/>
          <w:szCs w:val="24"/>
          <w:shd w:val="clear" w:color="auto" w:fill="FFFFFF"/>
        </w:rPr>
        <w:t xml:space="preserve">) </w:t>
      </w:r>
      <w:r w:rsidR="003E7AAB" w:rsidRPr="008C3FAF">
        <w:rPr>
          <w:rFonts w:ascii="Times New Roman" w:hAnsi="Times New Roman" w:cs="Times New Roman"/>
          <w:sz w:val="24"/>
          <w:szCs w:val="24"/>
          <w:shd w:val="clear" w:color="auto" w:fill="FFFFFF"/>
        </w:rPr>
        <w:t>została złożona po terminie składania ofert określonym w zapytaniu ofertowym.</w:t>
      </w:r>
    </w:p>
    <w:p w14:paraId="23A74DF0" w14:textId="028787DE" w:rsidR="00181D14" w:rsidRPr="008C3FAF" w:rsidRDefault="004F259C" w:rsidP="00181D14">
      <w:pPr>
        <w:spacing w:after="0"/>
        <w:rPr>
          <w:rFonts w:ascii="Times New Roman" w:hAnsi="Times New Roman" w:cs="Times New Roman"/>
          <w:sz w:val="24"/>
          <w:szCs w:val="24"/>
          <w:shd w:val="clear" w:color="auto" w:fill="FFFFFF"/>
        </w:rPr>
      </w:pPr>
      <w:r w:rsidRPr="008C3FAF">
        <w:rPr>
          <w:rFonts w:ascii="Times New Roman" w:hAnsi="Times New Roman" w:cs="Times New Roman"/>
          <w:sz w:val="24"/>
          <w:szCs w:val="24"/>
          <w:shd w:val="clear" w:color="auto" w:fill="FFFFFF"/>
        </w:rPr>
        <w:t xml:space="preserve">      </w:t>
      </w:r>
      <w:r w:rsidR="001B36C5" w:rsidRPr="008C3FAF">
        <w:rPr>
          <w:rFonts w:ascii="Times New Roman" w:hAnsi="Times New Roman" w:cs="Times New Roman"/>
          <w:sz w:val="24"/>
          <w:szCs w:val="24"/>
          <w:shd w:val="clear" w:color="auto" w:fill="FFFFFF"/>
        </w:rPr>
        <w:t>8</w:t>
      </w:r>
      <w:r w:rsidR="00181D14" w:rsidRPr="008C3FAF">
        <w:rPr>
          <w:rFonts w:ascii="Times New Roman" w:hAnsi="Times New Roman" w:cs="Times New Roman"/>
          <w:sz w:val="24"/>
          <w:szCs w:val="24"/>
          <w:shd w:val="clear" w:color="auto" w:fill="FFFFFF"/>
        </w:rPr>
        <w:t>) nie wniesiono w</w:t>
      </w:r>
      <w:r w:rsidR="00181D14" w:rsidRPr="008C3FAF">
        <w:rPr>
          <w:rFonts w:ascii="Times New Roman" w:hAnsi="Times New Roman" w:cs="Times New Roman"/>
          <w:sz w:val="24"/>
          <w:szCs w:val="24"/>
        </w:rPr>
        <w:t>adium przed upływem terminu do składania ofert</w:t>
      </w:r>
    </w:p>
    <w:p w14:paraId="7EAAF419" w14:textId="77777777" w:rsidR="00181D14" w:rsidRPr="008C3FAF" w:rsidRDefault="00181D14" w:rsidP="003E7AAB">
      <w:pPr>
        <w:spacing w:after="0"/>
        <w:rPr>
          <w:rFonts w:ascii="Times New Roman" w:hAnsi="Times New Roman" w:cs="Times New Roman"/>
          <w:sz w:val="24"/>
          <w:szCs w:val="24"/>
          <w:shd w:val="clear" w:color="auto" w:fill="FFFFFF"/>
        </w:rPr>
      </w:pPr>
    </w:p>
    <w:p w14:paraId="22993678" w14:textId="77777777" w:rsidR="003E7AAB" w:rsidRPr="008C3FAF" w:rsidRDefault="003E7AAB" w:rsidP="003E7AAB">
      <w:pPr>
        <w:spacing w:after="0"/>
        <w:rPr>
          <w:rFonts w:ascii="Times New Roman" w:hAnsi="Times New Roman" w:cs="Times New Roman"/>
          <w:b/>
          <w:sz w:val="24"/>
          <w:szCs w:val="24"/>
          <w:shd w:val="clear" w:color="auto" w:fill="FFFFFF"/>
        </w:rPr>
      </w:pPr>
    </w:p>
    <w:p w14:paraId="5354DA89" w14:textId="00B54EF1" w:rsidR="00A04180" w:rsidRPr="008C3FAF" w:rsidRDefault="00A04180" w:rsidP="007743FC">
      <w:pPr>
        <w:pStyle w:val="Akapitzlist"/>
        <w:numPr>
          <w:ilvl w:val="0"/>
          <w:numId w:val="4"/>
        </w:numPr>
        <w:ind w:left="426"/>
        <w:rPr>
          <w:rFonts w:ascii="Times New Roman" w:hAnsi="Times New Roman" w:cs="Times New Roman"/>
          <w:b/>
          <w:sz w:val="24"/>
          <w:szCs w:val="24"/>
          <w:shd w:val="clear" w:color="auto" w:fill="FFFFFF"/>
        </w:rPr>
      </w:pPr>
      <w:r w:rsidRPr="008C3FAF">
        <w:rPr>
          <w:rFonts w:ascii="Times New Roman" w:hAnsi="Times New Roman" w:cs="Times New Roman"/>
          <w:b/>
          <w:sz w:val="24"/>
          <w:szCs w:val="24"/>
          <w:shd w:val="clear" w:color="auto" w:fill="FFFFFF"/>
        </w:rPr>
        <w:t>Postanowienia końcowe</w:t>
      </w:r>
    </w:p>
    <w:p w14:paraId="1D307521" w14:textId="7EEF34F2" w:rsidR="001B2D47" w:rsidRPr="008C3FAF" w:rsidRDefault="001B2D47" w:rsidP="001B2D47">
      <w:pPr>
        <w:pStyle w:val="Akapitzlist"/>
        <w:ind w:left="360"/>
        <w:rPr>
          <w:rFonts w:ascii="Times New Roman" w:hAnsi="Times New Roman" w:cs="Times New Roman"/>
          <w:sz w:val="24"/>
          <w:szCs w:val="24"/>
        </w:rPr>
      </w:pPr>
      <w:r w:rsidRPr="008C3FAF">
        <w:rPr>
          <w:rFonts w:ascii="Times New Roman" w:hAnsi="Times New Roman" w:cs="Times New Roman"/>
          <w:sz w:val="24"/>
          <w:szCs w:val="24"/>
        </w:rPr>
        <w:t xml:space="preserve">Zamawiający,  </w:t>
      </w:r>
      <w:r w:rsidRPr="008C3FAF">
        <w:rPr>
          <w:rFonts w:ascii="Times New Roman" w:hAnsi="Times New Roman" w:cs="Times New Roman"/>
          <w:sz w:val="24"/>
          <w:szCs w:val="24"/>
          <w:shd w:val="clear" w:color="auto" w:fill="FFFFFF"/>
        </w:rPr>
        <w:t>bez konsekwencji finansowych wobec Oferentów</w:t>
      </w:r>
      <w:r w:rsidRPr="008C3FAF">
        <w:rPr>
          <w:rFonts w:ascii="Times New Roman" w:hAnsi="Times New Roman" w:cs="Times New Roman"/>
          <w:sz w:val="24"/>
          <w:szCs w:val="24"/>
        </w:rPr>
        <w:t xml:space="preserve"> zastrzega możliwość:</w:t>
      </w:r>
      <w:r w:rsidRPr="008C3FAF">
        <w:rPr>
          <w:rFonts w:ascii="Times New Roman" w:hAnsi="Times New Roman" w:cs="Times New Roman"/>
          <w:sz w:val="24"/>
          <w:szCs w:val="24"/>
        </w:rPr>
        <w:br/>
        <w:t xml:space="preserve">• odwołania postępowania w ramach zapytania ofertowego w każdym czasie bez wskazania przyczyny; </w:t>
      </w:r>
      <w:r w:rsidRPr="008C3FAF">
        <w:rPr>
          <w:rFonts w:ascii="Times New Roman" w:hAnsi="Times New Roman" w:cs="Times New Roman"/>
          <w:sz w:val="24"/>
          <w:szCs w:val="24"/>
        </w:rPr>
        <w:br/>
        <w:t>• zakończenia postępowania bez dokonania wyboru Wykonawcy;</w:t>
      </w:r>
      <w:r w:rsidRPr="008C3FAF">
        <w:rPr>
          <w:rFonts w:ascii="Times New Roman" w:hAnsi="Times New Roman" w:cs="Times New Roman"/>
          <w:sz w:val="24"/>
          <w:szCs w:val="24"/>
        </w:rPr>
        <w:br/>
        <w:t>• unieważnienia postępowania ofertowego w momencie uzyskania ofert przewyższających zakładany budżet na realizację zamówienia lub ofert rażąco niskich lub zaistnienia innej przyczyny uniemożliwiającej zawarcie umowy z Wykonawcą.</w:t>
      </w:r>
    </w:p>
    <w:p w14:paraId="5354DA8A" w14:textId="77777777" w:rsidR="00C70C6F" w:rsidRPr="008C3FAF" w:rsidRDefault="00C70C6F" w:rsidP="00C70C6F">
      <w:pPr>
        <w:pStyle w:val="Akapitzlist"/>
        <w:ind w:left="426"/>
        <w:rPr>
          <w:rFonts w:ascii="Times New Roman" w:hAnsi="Times New Roman" w:cs="Times New Roman"/>
          <w:b/>
          <w:sz w:val="24"/>
          <w:szCs w:val="24"/>
          <w:shd w:val="clear" w:color="auto" w:fill="FFFFFF"/>
        </w:rPr>
      </w:pPr>
    </w:p>
    <w:p w14:paraId="5354DA8E" w14:textId="6378212F" w:rsidR="00A04180" w:rsidRPr="007743FC" w:rsidRDefault="00C70C6F" w:rsidP="003545ED">
      <w:pPr>
        <w:pStyle w:val="Nagwek3"/>
        <w:rPr>
          <w:rFonts w:ascii="Times New Roman" w:hAnsi="Times New Roman" w:cs="Times New Roman"/>
          <w:b/>
          <w:color w:val="000000" w:themeColor="text1"/>
          <w:shd w:val="clear" w:color="auto" w:fill="FFFFFF"/>
        </w:rPr>
      </w:pPr>
      <w:r w:rsidRPr="007743FC">
        <w:rPr>
          <w:rFonts w:ascii="Times New Roman" w:hAnsi="Times New Roman" w:cs="Times New Roman"/>
          <w:color w:val="000000" w:themeColor="text1"/>
          <w:shd w:val="clear" w:color="auto" w:fill="FFFFFF"/>
        </w:rPr>
        <w:lastRenderedPageBreak/>
        <w:t xml:space="preserve">Dodatkowe informacje można uzyskać składając zapytanie pocztą elektroniczną na adres: </w:t>
      </w:r>
      <w:hyperlink r:id="rId8" w:history="1">
        <w:r w:rsidR="009647E0" w:rsidRPr="00FE7B0D">
          <w:rPr>
            <w:rStyle w:val="Hipercze"/>
            <w:rFonts w:ascii="Times New Roman" w:eastAsia="FreeSerif" w:hAnsi="Times New Roman" w:cs="Times New Roman"/>
            <w:color w:val="000000" w:themeColor="text1"/>
            <w:lang w:eastAsia="en-US"/>
          </w:rPr>
          <w:t>biuro@drozdziel.pl</w:t>
        </w:r>
      </w:hyperlink>
      <w:r w:rsidR="009647E0">
        <w:rPr>
          <w:rFonts w:ascii="Times New Roman" w:eastAsia="FreeSerif" w:hAnsi="Times New Roman" w:cs="Times New Roman"/>
          <w:color w:val="000000" w:themeColor="text1"/>
          <w:lang w:eastAsia="en-US"/>
        </w:rPr>
        <w:t xml:space="preserve"> </w:t>
      </w:r>
      <w:r w:rsidRPr="007743FC">
        <w:rPr>
          <w:rFonts w:ascii="Times New Roman" w:hAnsi="Times New Roman" w:cs="Times New Roman"/>
          <w:color w:val="000000" w:themeColor="text1"/>
          <w:shd w:val="clear" w:color="auto" w:fill="FFFFFF"/>
        </w:rPr>
        <w:t xml:space="preserve">nie </w:t>
      </w:r>
      <w:bookmarkStart w:id="18" w:name="_Hlk509865802"/>
      <w:r w:rsidRPr="007743FC">
        <w:rPr>
          <w:rFonts w:ascii="Times New Roman" w:hAnsi="Times New Roman" w:cs="Times New Roman"/>
          <w:color w:val="000000" w:themeColor="text1"/>
          <w:shd w:val="clear" w:color="auto" w:fill="FFFFFF"/>
        </w:rPr>
        <w:t xml:space="preserve">później niż </w:t>
      </w:r>
      <w:r w:rsidR="001B613A" w:rsidRPr="007743FC">
        <w:rPr>
          <w:rFonts w:ascii="Times New Roman" w:hAnsi="Times New Roman" w:cs="Times New Roman"/>
          <w:color w:val="000000" w:themeColor="text1"/>
        </w:rPr>
        <w:t xml:space="preserve">do końca dnia, w którym upływa </w:t>
      </w:r>
      <w:r w:rsidR="001B613A" w:rsidRPr="007743FC">
        <w:rPr>
          <w:rStyle w:val="Pogrubienie"/>
          <w:rFonts w:ascii="Times New Roman" w:hAnsi="Times New Roman" w:cs="Times New Roman"/>
          <w:b w:val="0"/>
          <w:color w:val="000000" w:themeColor="text1"/>
        </w:rPr>
        <w:t>połowa wyznaczonego terminu składania ofert</w:t>
      </w:r>
      <w:r w:rsidRPr="007743FC">
        <w:rPr>
          <w:rFonts w:ascii="Times New Roman" w:hAnsi="Times New Roman" w:cs="Times New Roman"/>
          <w:b/>
          <w:color w:val="000000" w:themeColor="text1"/>
          <w:shd w:val="clear" w:color="auto" w:fill="FFFFFF"/>
        </w:rPr>
        <w:t>.</w:t>
      </w:r>
    </w:p>
    <w:bookmarkEnd w:id="18"/>
    <w:p w14:paraId="6361B35B" w14:textId="77777777" w:rsidR="003E7AAB" w:rsidRPr="008C3FAF" w:rsidRDefault="003E7AAB" w:rsidP="00297315">
      <w:pPr>
        <w:rPr>
          <w:rFonts w:ascii="Times New Roman" w:hAnsi="Times New Roman" w:cs="Times New Roman"/>
          <w:b/>
          <w:sz w:val="24"/>
          <w:szCs w:val="24"/>
        </w:rPr>
      </w:pPr>
    </w:p>
    <w:p w14:paraId="5354DA8F" w14:textId="0B1FF0B3" w:rsidR="00AF6A8C" w:rsidRPr="008C3FAF" w:rsidRDefault="00AF6A8C" w:rsidP="00297315">
      <w:pPr>
        <w:rPr>
          <w:rFonts w:ascii="Times New Roman" w:hAnsi="Times New Roman" w:cs="Times New Roman"/>
          <w:b/>
          <w:sz w:val="24"/>
          <w:szCs w:val="24"/>
        </w:rPr>
      </w:pPr>
      <w:bookmarkStart w:id="19" w:name="_Hlk495514982"/>
      <w:r w:rsidRPr="008C3FAF">
        <w:rPr>
          <w:rFonts w:ascii="Times New Roman" w:hAnsi="Times New Roman" w:cs="Times New Roman"/>
          <w:b/>
          <w:sz w:val="24"/>
          <w:szCs w:val="24"/>
        </w:rPr>
        <w:t>Załączniki:</w:t>
      </w:r>
    </w:p>
    <w:p w14:paraId="05655D14" w14:textId="7A775BD6" w:rsidR="00EE5719" w:rsidRPr="008C3FAF" w:rsidRDefault="00EE5719" w:rsidP="00765420">
      <w:pPr>
        <w:pStyle w:val="Akapitzlist"/>
        <w:numPr>
          <w:ilvl w:val="0"/>
          <w:numId w:val="1"/>
        </w:numPr>
        <w:rPr>
          <w:rFonts w:ascii="Times New Roman" w:hAnsi="Times New Roman" w:cs="Times New Roman"/>
          <w:sz w:val="24"/>
          <w:szCs w:val="24"/>
        </w:rPr>
      </w:pPr>
      <w:r w:rsidRPr="008C3FAF">
        <w:rPr>
          <w:rFonts w:ascii="Times New Roman" w:hAnsi="Times New Roman" w:cs="Times New Roman"/>
          <w:sz w:val="24"/>
          <w:szCs w:val="24"/>
        </w:rPr>
        <w:t xml:space="preserve">Zał. Nr 1 </w:t>
      </w:r>
      <w:r w:rsidR="00396D01" w:rsidRPr="008C3FAF">
        <w:rPr>
          <w:rFonts w:ascii="Times New Roman" w:hAnsi="Times New Roman" w:cs="Times New Roman"/>
          <w:sz w:val="24"/>
          <w:szCs w:val="24"/>
        </w:rPr>
        <w:t>Zapytanie ofertowe</w:t>
      </w:r>
    </w:p>
    <w:p w14:paraId="5354DA90" w14:textId="5F7F235D" w:rsidR="00AF6A8C" w:rsidRPr="008C3FAF" w:rsidRDefault="000F2EAC" w:rsidP="00765420">
      <w:pPr>
        <w:pStyle w:val="Akapitzlist"/>
        <w:numPr>
          <w:ilvl w:val="0"/>
          <w:numId w:val="1"/>
        </w:numPr>
        <w:rPr>
          <w:rFonts w:ascii="Times New Roman" w:hAnsi="Times New Roman" w:cs="Times New Roman"/>
          <w:sz w:val="24"/>
          <w:szCs w:val="24"/>
        </w:rPr>
      </w:pPr>
      <w:r w:rsidRPr="008C3FAF">
        <w:rPr>
          <w:rFonts w:ascii="Times New Roman" w:hAnsi="Times New Roman" w:cs="Times New Roman"/>
          <w:sz w:val="24"/>
          <w:szCs w:val="24"/>
        </w:rPr>
        <w:t xml:space="preserve">Zał. Nr </w:t>
      </w:r>
      <w:r w:rsidR="00EE5719" w:rsidRPr="008C3FAF">
        <w:rPr>
          <w:rFonts w:ascii="Times New Roman" w:hAnsi="Times New Roman" w:cs="Times New Roman"/>
          <w:sz w:val="24"/>
          <w:szCs w:val="24"/>
        </w:rPr>
        <w:t>2</w:t>
      </w:r>
      <w:r w:rsidRPr="008C3FAF">
        <w:rPr>
          <w:rFonts w:ascii="Times New Roman" w:hAnsi="Times New Roman" w:cs="Times New Roman"/>
          <w:sz w:val="24"/>
          <w:szCs w:val="24"/>
        </w:rPr>
        <w:t xml:space="preserve"> </w:t>
      </w:r>
      <w:r w:rsidR="00396D01" w:rsidRPr="008C3FAF">
        <w:rPr>
          <w:rFonts w:ascii="Times New Roman" w:hAnsi="Times New Roman" w:cs="Times New Roman"/>
          <w:sz w:val="24"/>
          <w:szCs w:val="24"/>
        </w:rPr>
        <w:t>Dokumentacja techniczna</w:t>
      </w:r>
    </w:p>
    <w:p w14:paraId="4B5CB38D" w14:textId="5011344C" w:rsidR="003545ED" w:rsidRPr="008C3FAF" w:rsidRDefault="000F2EAC" w:rsidP="00765420">
      <w:pPr>
        <w:pStyle w:val="Akapitzlist"/>
        <w:numPr>
          <w:ilvl w:val="0"/>
          <w:numId w:val="1"/>
        </w:numPr>
        <w:rPr>
          <w:rFonts w:ascii="Times New Roman" w:hAnsi="Times New Roman" w:cs="Times New Roman"/>
          <w:sz w:val="24"/>
          <w:szCs w:val="24"/>
          <w:shd w:val="clear" w:color="auto" w:fill="FFFFFF"/>
        </w:rPr>
      </w:pPr>
      <w:r w:rsidRPr="008C3FAF">
        <w:rPr>
          <w:rFonts w:ascii="Times New Roman" w:hAnsi="Times New Roman" w:cs="Times New Roman"/>
          <w:sz w:val="24"/>
          <w:szCs w:val="24"/>
        </w:rPr>
        <w:t xml:space="preserve">Zał. Nr </w:t>
      </w:r>
      <w:r w:rsidR="00EE5719" w:rsidRPr="008C3FAF">
        <w:rPr>
          <w:rFonts w:ascii="Times New Roman" w:hAnsi="Times New Roman" w:cs="Times New Roman"/>
          <w:sz w:val="24"/>
          <w:szCs w:val="24"/>
        </w:rPr>
        <w:t xml:space="preserve">3 </w:t>
      </w:r>
      <w:r w:rsidR="00396D01" w:rsidRPr="008C3FAF">
        <w:rPr>
          <w:rFonts w:ascii="Times New Roman" w:hAnsi="Times New Roman" w:cs="Times New Roman"/>
          <w:sz w:val="24"/>
          <w:szCs w:val="24"/>
        </w:rPr>
        <w:t>Formularz ofertowy</w:t>
      </w:r>
    </w:p>
    <w:p w14:paraId="4B389676" w14:textId="47F90B4D" w:rsidR="000F2EAC" w:rsidRPr="008C3FAF" w:rsidRDefault="009A06DA" w:rsidP="00765420">
      <w:pPr>
        <w:pStyle w:val="Akapitzlist"/>
        <w:numPr>
          <w:ilvl w:val="0"/>
          <w:numId w:val="1"/>
        </w:numPr>
        <w:rPr>
          <w:rFonts w:ascii="Times New Roman" w:hAnsi="Times New Roman" w:cs="Times New Roman"/>
          <w:sz w:val="24"/>
          <w:szCs w:val="24"/>
        </w:rPr>
      </w:pPr>
      <w:r w:rsidRPr="008C3FAF">
        <w:rPr>
          <w:rFonts w:ascii="Times New Roman" w:hAnsi="Times New Roman" w:cs="Times New Roman"/>
          <w:sz w:val="24"/>
          <w:szCs w:val="24"/>
        </w:rPr>
        <w:t xml:space="preserve">Zał. Nr </w:t>
      </w:r>
      <w:r w:rsidR="00EE5719" w:rsidRPr="008C3FAF">
        <w:rPr>
          <w:rFonts w:ascii="Times New Roman" w:hAnsi="Times New Roman" w:cs="Times New Roman"/>
          <w:sz w:val="24"/>
          <w:szCs w:val="24"/>
        </w:rPr>
        <w:t>4</w:t>
      </w:r>
      <w:r w:rsidRPr="008C3FAF">
        <w:rPr>
          <w:rFonts w:ascii="Times New Roman" w:hAnsi="Times New Roman" w:cs="Times New Roman"/>
          <w:sz w:val="24"/>
          <w:szCs w:val="24"/>
        </w:rPr>
        <w:t xml:space="preserve"> </w:t>
      </w:r>
      <w:r w:rsidR="00396D01" w:rsidRPr="008C3FAF">
        <w:rPr>
          <w:rFonts w:ascii="Times New Roman" w:hAnsi="Times New Roman" w:cs="Times New Roman"/>
          <w:sz w:val="24"/>
          <w:szCs w:val="24"/>
        </w:rPr>
        <w:t>Wzór umowy</w:t>
      </w:r>
    </w:p>
    <w:p w14:paraId="10721B02" w14:textId="377C82B7" w:rsidR="003E7AAB" w:rsidRPr="008C3FAF" w:rsidRDefault="00470CFF" w:rsidP="00765420">
      <w:pPr>
        <w:pStyle w:val="Akapitzlist"/>
        <w:numPr>
          <w:ilvl w:val="0"/>
          <w:numId w:val="1"/>
        </w:numPr>
        <w:rPr>
          <w:rFonts w:ascii="Times New Roman" w:hAnsi="Times New Roman" w:cs="Times New Roman"/>
          <w:sz w:val="24"/>
          <w:szCs w:val="24"/>
        </w:rPr>
      </w:pPr>
      <w:r w:rsidRPr="008C3FAF">
        <w:rPr>
          <w:rFonts w:ascii="Times New Roman" w:hAnsi="Times New Roman" w:cs="Times New Roman"/>
          <w:sz w:val="24"/>
          <w:szCs w:val="24"/>
        </w:rPr>
        <w:t>Zał. Nr</w:t>
      </w:r>
      <w:r w:rsidR="00EE5719" w:rsidRPr="008C3FAF">
        <w:rPr>
          <w:rFonts w:ascii="Times New Roman" w:hAnsi="Times New Roman" w:cs="Times New Roman"/>
          <w:sz w:val="24"/>
          <w:szCs w:val="24"/>
        </w:rPr>
        <w:t xml:space="preserve"> 5 </w:t>
      </w:r>
      <w:r w:rsidR="00396D01" w:rsidRPr="008C3FAF">
        <w:rPr>
          <w:rFonts w:ascii="Times New Roman" w:hAnsi="Times New Roman" w:cs="Times New Roman"/>
          <w:sz w:val="24"/>
          <w:szCs w:val="24"/>
        </w:rPr>
        <w:t>Oświadczenie o braku powiązań</w:t>
      </w:r>
    </w:p>
    <w:p w14:paraId="5354DA96" w14:textId="533A72C8" w:rsidR="005B2E9B" w:rsidRPr="008C3FAF" w:rsidRDefault="00EE5719" w:rsidP="006B38B8">
      <w:pPr>
        <w:pStyle w:val="Akapitzlist"/>
        <w:numPr>
          <w:ilvl w:val="0"/>
          <w:numId w:val="1"/>
        </w:numPr>
        <w:autoSpaceDE w:val="0"/>
        <w:autoSpaceDN w:val="0"/>
        <w:adjustRightInd w:val="0"/>
        <w:spacing w:after="0" w:line="240" w:lineRule="auto"/>
        <w:rPr>
          <w:rFonts w:ascii="Times New Roman" w:hAnsi="Times New Roman" w:cs="Times New Roman"/>
          <w:b/>
          <w:sz w:val="24"/>
          <w:szCs w:val="24"/>
        </w:rPr>
      </w:pPr>
      <w:r w:rsidRPr="000D1F0A">
        <w:rPr>
          <w:rFonts w:ascii="Times New Roman" w:hAnsi="Times New Roman" w:cs="Times New Roman"/>
          <w:sz w:val="24"/>
          <w:szCs w:val="24"/>
        </w:rPr>
        <w:t xml:space="preserve">Zał. Nr </w:t>
      </w:r>
      <w:r w:rsidR="00E250FB" w:rsidRPr="000D1F0A">
        <w:rPr>
          <w:rFonts w:ascii="Times New Roman" w:hAnsi="Times New Roman" w:cs="Times New Roman"/>
          <w:sz w:val="24"/>
          <w:szCs w:val="24"/>
        </w:rPr>
        <w:t>6</w:t>
      </w:r>
      <w:r w:rsidRPr="000D1F0A">
        <w:rPr>
          <w:rFonts w:ascii="Times New Roman" w:hAnsi="Times New Roman" w:cs="Times New Roman"/>
          <w:sz w:val="24"/>
          <w:szCs w:val="24"/>
        </w:rPr>
        <w:t xml:space="preserve"> </w:t>
      </w:r>
      <w:bookmarkEnd w:id="19"/>
      <w:r w:rsidR="000D1F0A" w:rsidRPr="000D1F0A">
        <w:rPr>
          <w:rFonts w:ascii="Times New Roman" w:hAnsi="Times New Roman" w:cs="Times New Roman"/>
          <w:sz w:val="24"/>
          <w:szCs w:val="24"/>
          <w:lang w:eastAsia="en-US"/>
        </w:rPr>
        <w:t xml:space="preserve">Oświadczenie oferenta o spełnianiu kryteriów uczestnictwa w postępowaniu </w:t>
      </w:r>
    </w:p>
    <w:sectPr w:rsidR="005B2E9B" w:rsidRPr="008C3FAF" w:rsidSect="00D40FC3">
      <w:headerReference w:type="default" r:id="rId9"/>
      <w:footerReference w:type="default" r:id="rId10"/>
      <w:pgSz w:w="11906" w:h="16838"/>
      <w:pgMar w:top="1418" w:right="851"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507BE8" w14:textId="77777777" w:rsidR="001B7CE0" w:rsidRDefault="001B7CE0" w:rsidP="00297315">
      <w:pPr>
        <w:spacing w:after="0" w:line="240" w:lineRule="auto"/>
      </w:pPr>
      <w:r>
        <w:separator/>
      </w:r>
    </w:p>
  </w:endnote>
  <w:endnote w:type="continuationSeparator" w:id="0">
    <w:p w14:paraId="73AE4371" w14:textId="77777777" w:rsidR="001B7CE0" w:rsidRDefault="001B7CE0" w:rsidP="002973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Arial">
    <w:panose1 w:val="020B0604020202020204"/>
    <w:charset w:val="EE"/>
    <w:family w:val="swiss"/>
    <w:pitch w:val="variable"/>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FreeSerif">
    <w:altName w:val="Yu Gothic"/>
    <w:panose1 w:val="00000000000000000000"/>
    <w:charset w:val="80"/>
    <w:family w:val="auto"/>
    <w:notTrueType/>
    <w:pitch w:val="default"/>
    <w:sig w:usb0="00000001"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7199136"/>
      <w:docPartObj>
        <w:docPartGallery w:val="Page Numbers (Bottom of Page)"/>
        <w:docPartUnique/>
      </w:docPartObj>
    </w:sdtPr>
    <w:sdtEndPr/>
    <w:sdtContent>
      <w:sdt>
        <w:sdtPr>
          <w:id w:val="-1769616900"/>
          <w:docPartObj>
            <w:docPartGallery w:val="Page Numbers (Top of Page)"/>
            <w:docPartUnique/>
          </w:docPartObj>
        </w:sdtPr>
        <w:sdtEndPr/>
        <w:sdtContent>
          <w:p w14:paraId="7CBDEE3A" w14:textId="56C060E4" w:rsidR="00502E53" w:rsidRDefault="00502E53">
            <w:pPr>
              <w:pStyle w:val="Stopka"/>
              <w:jc w:val="right"/>
            </w:pPr>
            <w:r w:rsidRPr="00A83505">
              <w:rPr>
                <w:rFonts w:ascii="Calibri" w:eastAsia="Calibri" w:hAnsi="Calibri"/>
                <w:noProof/>
              </w:rPr>
              <w:drawing>
                <wp:inline distT="0" distB="0" distL="0" distR="0" wp14:anchorId="79D3474A" wp14:editId="3962CD41">
                  <wp:extent cx="5219065" cy="997961"/>
                  <wp:effectExtent l="0" t="0" r="635" b="0"/>
                  <wp:docPr id="115" name="Obraz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41005" cy="1021278"/>
                          </a:xfrm>
                          <a:prstGeom prst="rect">
                            <a:avLst/>
                          </a:prstGeom>
                          <a:noFill/>
                          <a:ln>
                            <a:noFill/>
                          </a:ln>
                        </pic:spPr>
                      </pic:pic>
                    </a:graphicData>
                  </a:graphic>
                </wp:inline>
              </w:drawing>
            </w:r>
            <w:r>
              <w:t xml:space="preserve">Strona </w:t>
            </w:r>
            <w:r>
              <w:rPr>
                <w:b/>
                <w:bCs/>
                <w:sz w:val="24"/>
                <w:szCs w:val="24"/>
              </w:rPr>
              <w:fldChar w:fldCharType="begin"/>
            </w:r>
            <w:r>
              <w:rPr>
                <w:b/>
                <w:bCs/>
              </w:rPr>
              <w:instrText>PAGE</w:instrText>
            </w:r>
            <w:r>
              <w:rPr>
                <w:b/>
                <w:bCs/>
                <w:sz w:val="24"/>
                <w:szCs w:val="24"/>
              </w:rPr>
              <w:fldChar w:fldCharType="separate"/>
            </w:r>
            <w:r w:rsidR="001B36C5">
              <w:rPr>
                <w:b/>
                <w:bCs/>
                <w:noProof/>
              </w:rPr>
              <w:t>13</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1B36C5">
              <w:rPr>
                <w:b/>
                <w:bCs/>
                <w:noProof/>
              </w:rPr>
              <w:t>13</w:t>
            </w:r>
            <w:r>
              <w:rPr>
                <w:b/>
                <w:bCs/>
                <w:sz w:val="24"/>
                <w:szCs w:val="24"/>
              </w:rPr>
              <w:fldChar w:fldCharType="end"/>
            </w:r>
          </w:p>
        </w:sdtContent>
      </w:sdt>
    </w:sdtContent>
  </w:sdt>
  <w:p w14:paraId="5354DA9C" w14:textId="6BA6E577" w:rsidR="00502E53" w:rsidRDefault="00502E5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2FDB22" w14:textId="77777777" w:rsidR="001B7CE0" w:rsidRDefault="001B7CE0" w:rsidP="00297315">
      <w:pPr>
        <w:spacing w:after="0" w:line="240" w:lineRule="auto"/>
      </w:pPr>
      <w:r>
        <w:separator/>
      </w:r>
    </w:p>
  </w:footnote>
  <w:footnote w:type="continuationSeparator" w:id="0">
    <w:p w14:paraId="11CC1841" w14:textId="77777777" w:rsidR="001B7CE0" w:rsidRDefault="001B7CE0" w:rsidP="002973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A29059" w14:textId="79F7DE7E" w:rsidR="00502E53" w:rsidRDefault="00502E53" w:rsidP="00717675">
    <w:pPr>
      <w:pStyle w:val="Nagwek"/>
      <w:jc w:val="center"/>
    </w:pPr>
    <w:r w:rsidRPr="00977408">
      <w:rPr>
        <w:b/>
        <w:bCs/>
        <w:sz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5F78E7F8"/>
    <w:name w:val="WW8Num7"/>
    <w:lvl w:ilvl="0">
      <w:start w:val="1"/>
      <w:numFmt w:val="decimal"/>
      <w:lvlText w:val="%1."/>
      <w:lvlJc w:val="left"/>
      <w:pPr>
        <w:tabs>
          <w:tab w:val="num" w:pos="720"/>
        </w:tabs>
        <w:ind w:left="720" w:hanging="360"/>
      </w:pPr>
      <w:rPr>
        <w:rFonts w:ascii="Wingdings" w:eastAsia="TimesNewRomanPSMT" w:hAnsi="Wingdings" w:cs="Wingdings"/>
        <w:b w:val="0"/>
        <w:bCs w:val="0"/>
        <w:color w:val="000000"/>
        <w:sz w:val="21"/>
        <w:szCs w:val="22"/>
        <w:shd w:val="clear" w:color="auto" w:fill="FFFFFF"/>
      </w:rPr>
    </w:lvl>
    <w:lvl w:ilvl="1">
      <w:start w:val="1"/>
      <w:numFmt w:val="decimal"/>
      <w:lvlText w:val="%2."/>
      <w:lvlJc w:val="left"/>
      <w:pPr>
        <w:tabs>
          <w:tab w:val="num" w:pos="1080"/>
        </w:tabs>
        <w:ind w:left="1080" w:hanging="360"/>
      </w:pPr>
      <w:rPr>
        <w:rFonts w:ascii="Arial" w:hAnsi="Arial" w:cs="Arial" w:hint="default"/>
        <w:sz w:val="22"/>
        <w:szCs w:val="22"/>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rPr>
        <w:rFonts w:ascii="Symbol" w:hAnsi="Symbol" w:cs="Symbol"/>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12A5849"/>
    <w:multiLevelType w:val="hybridMultilevel"/>
    <w:tmpl w:val="3580F2D2"/>
    <w:lvl w:ilvl="0" w:tplc="29864B6C">
      <w:start w:val="1"/>
      <w:numFmt w:val="upperRoman"/>
      <w:lvlText w:val="%1."/>
      <w:lvlJc w:val="righ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2EB1C18"/>
    <w:multiLevelType w:val="hybridMultilevel"/>
    <w:tmpl w:val="77CC37C6"/>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15:restartNumberingAfterBreak="0">
    <w:nsid w:val="04875887"/>
    <w:multiLevelType w:val="multilevel"/>
    <w:tmpl w:val="0BF86344"/>
    <w:lvl w:ilvl="0">
      <w:start w:val="1"/>
      <w:numFmt w:val="decimal"/>
      <w:lvlText w:val="%1."/>
      <w:lvlJc w:val="left"/>
      <w:pPr>
        <w:ind w:left="644" w:hanging="360"/>
      </w:pPr>
      <w:rPr>
        <w:rFonts w:hint="default"/>
        <w:color w:val="000000"/>
      </w:rPr>
    </w:lvl>
    <w:lvl w:ilvl="1">
      <w:start w:val="1"/>
      <w:numFmt w:val="decimal"/>
      <w:isLgl/>
      <w:lvlText w:val="%1.%2"/>
      <w:lvlJc w:val="left"/>
      <w:pPr>
        <w:ind w:left="1080" w:hanging="360"/>
      </w:pPr>
      <w:rPr>
        <w:rFonts w:hint="default"/>
      </w:rPr>
    </w:lvl>
    <w:lvl w:ilvl="2">
      <w:start w:val="1"/>
      <w:numFmt w:val="decimal"/>
      <w:isLgl/>
      <w:lvlText w:val="%1.%2.%3"/>
      <w:lvlJc w:val="left"/>
      <w:pPr>
        <w:ind w:left="1876" w:hanging="720"/>
      </w:pPr>
      <w:rPr>
        <w:rFonts w:hint="default"/>
      </w:rPr>
    </w:lvl>
    <w:lvl w:ilvl="3">
      <w:start w:val="1"/>
      <w:numFmt w:val="decimalZero"/>
      <w:isLgl/>
      <w:lvlText w:val="%1.%2.%3.%4"/>
      <w:lvlJc w:val="left"/>
      <w:pPr>
        <w:ind w:left="2312" w:hanging="720"/>
      </w:pPr>
      <w:rPr>
        <w:rFonts w:hint="default"/>
      </w:rPr>
    </w:lvl>
    <w:lvl w:ilvl="4">
      <w:start w:val="1"/>
      <w:numFmt w:val="decimalZero"/>
      <w:isLgl/>
      <w:lvlText w:val="%1.%2.%3.%4.%5"/>
      <w:lvlJc w:val="left"/>
      <w:pPr>
        <w:ind w:left="3108" w:hanging="1080"/>
      </w:pPr>
      <w:rPr>
        <w:rFonts w:hint="default"/>
      </w:rPr>
    </w:lvl>
    <w:lvl w:ilvl="5">
      <w:start w:val="1"/>
      <w:numFmt w:val="decimal"/>
      <w:isLgl/>
      <w:lvlText w:val="%1.%2.%3.%4.%5.%6"/>
      <w:lvlJc w:val="left"/>
      <w:pPr>
        <w:ind w:left="3544" w:hanging="1080"/>
      </w:pPr>
      <w:rPr>
        <w:rFonts w:hint="default"/>
      </w:rPr>
    </w:lvl>
    <w:lvl w:ilvl="6">
      <w:start w:val="1"/>
      <w:numFmt w:val="decimal"/>
      <w:isLgl/>
      <w:lvlText w:val="%1.%2.%3.%4.%5.%6.%7"/>
      <w:lvlJc w:val="left"/>
      <w:pPr>
        <w:ind w:left="4340" w:hanging="1440"/>
      </w:pPr>
      <w:rPr>
        <w:rFonts w:hint="default"/>
      </w:rPr>
    </w:lvl>
    <w:lvl w:ilvl="7">
      <w:start w:val="1"/>
      <w:numFmt w:val="decimal"/>
      <w:isLgl/>
      <w:lvlText w:val="%1.%2.%3.%4.%5.%6.%7.%8"/>
      <w:lvlJc w:val="left"/>
      <w:pPr>
        <w:ind w:left="4776" w:hanging="1440"/>
      </w:pPr>
      <w:rPr>
        <w:rFonts w:hint="default"/>
      </w:rPr>
    </w:lvl>
    <w:lvl w:ilvl="8">
      <w:start w:val="1"/>
      <w:numFmt w:val="decimal"/>
      <w:isLgl/>
      <w:lvlText w:val="%1.%2.%3.%4.%5.%6.%7.%8.%9"/>
      <w:lvlJc w:val="left"/>
      <w:pPr>
        <w:ind w:left="5572" w:hanging="1800"/>
      </w:pPr>
      <w:rPr>
        <w:rFonts w:hint="default"/>
      </w:rPr>
    </w:lvl>
  </w:abstractNum>
  <w:abstractNum w:abstractNumId="4" w15:restartNumberingAfterBreak="0">
    <w:nsid w:val="0AE517B9"/>
    <w:multiLevelType w:val="hybridMultilevel"/>
    <w:tmpl w:val="3A24FD4E"/>
    <w:lvl w:ilvl="0" w:tplc="25DCC448">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F237124"/>
    <w:multiLevelType w:val="hybridMultilevel"/>
    <w:tmpl w:val="00A4DD9A"/>
    <w:lvl w:ilvl="0" w:tplc="483A6B0A">
      <w:start w:val="1"/>
      <w:numFmt w:val="decimal"/>
      <w:lvlText w:val="%1."/>
      <w:lvlJc w:val="left"/>
      <w:pPr>
        <w:ind w:left="644" w:hanging="360"/>
      </w:pPr>
      <w:rPr>
        <w:rFonts w:hint="default"/>
      </w:rPr>
    </w:lvl>
    <w:lvl w:ilvl="1" w:tplc="04150019">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 w15:restartNumberingAfterBreak="0">
    <w:nsid w:val="12F7314F"/>
    <w:multiLevelType w:val="hybridMultilevel"/>
    <w:tmpl w:val="A4B0A69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4617504"/>
    <w:multiLevelType w:val="hybridMultilevel"/>
    <w:tmpl w:val="8898CA7A"/>
    <w:lvl w:ilvl="0" w:tplc="FC783430">
      <w:start w:val="4"/>
      <w:numFmt w:val="decimal"/>
      <w:lvlText w:val="%1."/>
      <w:lvlJc w:val="left"/>
      <w:pPr>
        <w:ind w:left="1004" w:hanging="360"/>
      </w:pPr>
      <w:rPr>
        <w:rFonts w:eastAsia="Times New Roman"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8" w15:restartNumberingAfterBreak="0">
    <w:nsid w:val="17D03C8F"/>
    <w:multiLevelType w:val="hybridMultilevel"/>
    <w:tmpl w:val="DA7A123C"/>
    <w:lvl w:ilvl="0" w:tplc="549C762C">
      <w:start w:val="3"/>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1AA42C43"/>
    <w:multiLevelType w:val="hybridMultilevel"/>
    <w:tmpl w:val="FD44A132"/>
    <w:lvl w:ilvl="0" w:tplc="04150017">
      <w:start w:val="3"/>
      <w:numFmt w:val="lowerLetter"/>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1B4F6477"/>
    <w:multiLevelType w:val="hybridMultilevel"/>
    <w:tmpl w:val="3718F210"/>
    <w:lvl w:ilvl="0" w:tplc="2A08C87E">
      <w:start w:val="1"/>
      <w:numFmt w:val="lowerLetter"/>
      <w:lvlText w:val="%1)"/>
      <w:lvlJc w:val="left"/>
      <w:pPr>
        <w:ind w:left="771" w:hanging="57"/>
      </w:pPr>
      <w:rPr>
        <w:rFonts w:hint="default"/>
        <w:w w:val="100"/>
      </w:rPr>
    </w:lvl>
    <w:lvl w:ilvl="1" w:tplc="04150019">
      <w:start w:val="1"/>
      <w:numFmt w:val="lowerLetter"/>
      <w:lvlText w:val="%2."/>
      <w:lvlJc w:val="left"/>
      <w:pPr>
        <w:ind w:left="2156" w:hanging="360"/>
      </w:pPr>
    </w:lvl>
    <w:lvl w:ilvl="2" w:tplc="0415001B" w:tentative="1">
      <w:start w:val="1"/>
      <w:numFmt w:val="lowerRoman"/>
      <w:lvlText w:val="%3."/>
      <w:lvlJc w:val="right"/>
      <w:pPr>
        <w:ind w:left="2876" w:hanging="180"/>
      </w:pPr>
    </w:lvl>
    <w:lvl w:ilvl="3" w:tplc="0415000F" w:tentative="1">
      <w:start w:val="1"/>
      <w:numFmt w:val="decimal"/>
      <w:lvlText w:val="%4."/>
      <w:lvlJc w:val="left"/>
      <w:pPr>
        <w:ind w:left="3596" w:hanging="360"/>
      </w:pPr>
    </w:lvl>
    <w:lvl w:ilvl="4" w:tplc="04150019" w:tentative="1">
      <w:start w:val="1"/>
      <w:numFmt w:val="lowerLetter"/>
      <w:lvlText w:val="%5."/>
      <w:lvlJc w:val="left"/>
      <w:pPr>
        <w:ind w:left="4316" w:hanging="360"/>
      </w:pPr>
    </w:lvl>
    <w:lvl w:ilvl="5" w:tplc="0415001B" w:tentative="1">
      <w:start w:val="1"/>
      <w:numFmt w:val="lowerRoman"/>
      <w:lvlText w:val="%6."/>
      <w:lvlJc w:val="right"/>
      <w:pPr>
        <w:ind w:left="5036" w:hanging="180"/>
      </w:pPr>
    </w:lvl>
    <w:lvl w:ilvl="6" w:tplc="0415000F" w:tentative="1">
      <w:start w:val="1"/>
      <w:numFmt w:val="decimal"/>
      <w:lvlText w:val="%7."/>
      <w:lvlJc w:val="left"/>
      <w:pPr>
        <w:ind w:left="5756" w:hanging="360"/>
      </w:pPr>
    </w:lvl>
    <w:lvl w:ilvl="7" w:tplc="04150019" w:tentative="1">
      <w:start w:val="1"/>
      <w:numFmt w:val="lowerLetter"/>
      <w:lvlText w:val="%8."/>
      <w:lvlJc w:val="left"/>
      <w:pPr>
        <w:ind w:left="6476" w:hanging="360"/>
      </w:pPr>
    </w:lvl>
    <w:lvl w:ilvl="8" w:tplc="0415001B" w:tentative="1">
      <w:start w:val="1"/>
      <w:numFmt w:val="lowerRoman"/>
      <w:lvlText w:val="%9."/>
      <w:lvlJc w:val="right"/>
      <w:pPr>
        <w:ind w:left="7196" w:hanging="180"/>
      </w:pPr>
    </w:lvl>
  </w:abstractNum>
  <w:abstractNum w:abstractNumId="11" w15:restartNumberingAfterBreak="0">
    <w:nsid w:val="1F1F0EC6"/>
    <w:multiLevelType w:val="hybridMultilevel"/>
    <w:tmpl w:val="3FBA548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0E104A7"/>
    <w:multiLevelType w:val="hybridMultilevel"/>
    <w:tmpl w:val="FBD4B86E"/>
    <w:lvl w:ilvl="0" w:tplc="B4F6ED60">
      <w:start w:val="4"/>
      <w:numFmt w:val="decimal"/>
      <w:lvlText w:val="%1."/>
      <w:lvlJc w:val="left"/>
      <w:pPr>
        <w:ind w:left="1004" w:hanging="360"/>
      </w:pPr>
      <w:rPr>
        <w:rFonts w:eastAsia="Times New Roman"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3" w15:restartNumberingAfterBreak="0">
    <w:nsid w:val="23407AB7"/>
    <w:multiLevelType w:val="hybridMultilevel"/>
    <w:tmpl w:val="6D3C1E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61F2010"/>
    <w:multiLevelType w:val="hybridMultilevel"/>
    <w:tmpl w:val="4CF6FBC0"/>
    <w:lvl w:ilvl="0" w:tplc="CB48122C">
      <w:start w:val="1"/>
      <w:numFmt w:val="lowerLetter"/>
      <w:lvlText w:val="%1)"/>
      <w:lvlJc w:val="left"/>
      <w:pPr>
        <w:tabs>
          <w:tab w:val="num" w:pos="1129"/>
        </w:tabs>
        <w:ind w:left="1127" w:hanging="360"/>
      </w:pPr>
      <w:rPr>
        <w:rFonts w:hint="default"/>
        <w:b w:val="0"/>
        <w:w w:val="100"/>
      </w:rPr>
    </w:lvl>
    <w:lvl w:ilvl="1" w:tplc="04150019">
      <w:start w:val="1"/>
      <w:numFmt w:val="lowerLetter"/>
      <w:lvlText w:val="%2."/>
      <w:lvlJc w:val="left"/>
      <w:pPr>
        <w:ind w:left="2205" w:hanging="360"/>
      </w:pPr>
    </w:lvl>
    <w:lvl w:ilvl="2" w:tplc="0415001B">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15" w15:restartNumberingAfterBreak="0">
    <w:nsid w:val="2F131EE9"/>
    <w:multiLevelType w:val="hybridMultilevel"/>
    <w:tmpl w:val="A16083F0"/>
    <w:lvl w:ilvl="0" w:tplc="354AD22C">
      <w:start w:val="1"/>
      <w:numFmt w:val="decimal"/>
      <w:lvlText w:val="%1."/>
      <w:lvlJc w:val="left"/>
      <w:pPr>
        <w:ind w:left="1435" w:hanging="360"/>
      </w:pPr>
      <w:rPr>
        <w:b/>
      </w:rPr>
    </w:lvl>
    <w:lvl w:ilvl="1" w:tplc="04150019">
      <w:start w:val="1"/>
      <w:numFmt w:val="lowerLetter"/>
      <w:lvlText w:val="%2."/>
      <w:lvlJc w:val="left"/>
      <w:pPr>
        <w:ind w:left="2155" w:hanging="360"/>
      </w:pPr>
    </w:lvl>
    <w:lvl w:ilvl="2" w:tplc="04150017">
      <w:start w:val="1"/>
      <w:numFmt w:val="lowerLetter"/>
      <w:lvlText w:val="%3)"/>
      <w:lvlJc w:val="left"/>
      <w:pPr>
        <w:ind w:left="2875" w:hanging="180"/>
      </w:pPr>
    </w:lvl>
    <w:lvl w:ilvl="3" w:tplc="0415000F" w:tentative="1">
      <w:start w:val="1"/>
      <w:numFmt w:val="decimal"/>
      <w:lvlText w:val="%4."/>
      <w:lvlJc w:val="left"/>
      <w:pPr>
        <w:ind w:left="3595" w:hanging="360"/>
      </w:pPr>
    </w:lvl>
    <w:lvl w:ilvl="4" w:tplc="04150019" w:tentative="1">
      <w:start w:val="1"/>
      <w:numFmt w:val="lowerLetter"/>
      <w:lvlText w:val="%5."/>
      <w:lvlJc w:val="left"/>
      <w:pPr>
        <w:ind w:left="4315" w:hanging="360"/>
      </w:pPr>
    </w:lvl>
    <w:lvl w:ilvl="5" w:tplc="0415001B" w:tentative="1">
      <w:start w:val="1"/>
      <w:numFmt w:val="lowerRoman"/>
      <w:lvlText w:val="%6."/>
      <w:lvlJc w:val="right"/>
      <w:pPr>
        <w:ind w:left="5035" w:hanging="180"/>
      </w:pPr>
    </w:lvl>
    <w:lvl w:ilvl="6" w:tplc="0415000F" w:tentative="1">
      <w:start w:val="1"/>
      <w:numFmt w:val="decimal"/>
      <w:lvlText w:val="%7."/>
      <w:lvlJc w:val="left"/>
      <w:pPr>
        <w:ind w:left="5755" w:hanging="360"/>
      </w:pPr>
    </w:lvl>
    <w:lvl w:ilvl="7" w:tplc="04150019" w:tentative="1">
      <w:start w:val="1"/>
      <w:numFmt w:val="lowerLetter"/>
      <w:lvlText w:val="%8."/>
      <w:lvlJc w:val="left"/>
      <w:pPr>
        <w:ind w:left="6475" w:hanging="360"/>
      </w:pPr>
    </w:lvl>
    <w:lvl w:ilvl="8" w:tplc="0415001B" w:tentative="1">
      <w:start w:val="1"/>
      <w:numFmt w:val="lowerRoman"/>
      <w:lvlText w:val="%9."/>
      <w:lvlJc w:val="right"/>
      <w:pPr>
        <w:ind w:left="7195" w:hanging="180"/>
      </w:pPr>
    </w:lvl>
  </w:abstractNum>
  <w:abstractNum w:abstractNumId="16" w15:restartNumberingAfterBreak="0">
    <w:nsid w:val="34CB1C98"/>
    <w:multiLevelType w:val="hybridMultilevel"/>
    <w:tmpl w:val="9166A40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593773C"/>
    <w:multiLevelType w:val="hybridMultilevel"/>
    <w:tmpl w:val="4CF6FBC0"/>
    <w:lvl w:ilvl="0" w:tplc="CB48122C">
      <w:start w:val="1"/>
      <w:numFmt w:val="lowerLetter"/>
      <w:lvlText w:val="%1)"/>
      <w:lvlJc w:val="left"/>
      <w:pPr>
        <w:tabs>
          <w:tab w:val="num" w:pos="1129"/>
        </w:tabs>
        <w:ind w:left="1127" w:hanging="360"/>
      </w:pPr>
      <w:rPr>
        <w:rFonts w:hint="default"/>
        <w:b w:val="0"/>
        <w:w w:val="100"/>
      </w:rPr>
    </w:lvl>
    <w:lvl w:ilvl="1" w:tplc="04150019">
      <w:start w:val="1"/>
      <w:numFmt w:val="lowerLetter"/>
      <w:lvlText w:val="%2."/>
      <w:lvlJc w:val="left"/>
      <w:pPr>
        <w:ind w:left="2205" w:hanging="360"/>
      </w:pPr>
    </w:lvl>
    <w:lvl w:ilvl="2" w:tplc="0415001B">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18" w15:restartNumberingAfterBreak="0">
    <w:nsid w:val="3AA643C6"/>
    <w:multiLevelType w:val="hybridMultilevel"/>
    <w:tmpl w:val="4F0E60F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3ECB270F"/>
    <w:multiLevelType w:val="hybridMultilevel"/>
    <w:tmpl w:val="A4B0A69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1F17903"/>
    <w:multiLevelType w:val="hybridMultilevel"/>
    <w:tmpl w:val="E6E46A2C"/>
    <w:lvl w:ilvl="0" w:tplc="4C245B64">
      <w:start w:val="1"/>
      <w:numFmt w:val="decimal"/>
      <w:lvlText w:val="%1."/>
      <w:lvlJc w:val="left"/>
      <w:pPr>
        <w:ind w:left="1073" w:hanging="358"/>
      </w:pPr>
      <w:rPr>
        <w:rFonts w:ascii="Times New Roman" w:eastAsia="Calibri" w:hAnsi="Times New Roman" w:cs="Times New Roman" w:hint="default"/>
        <w:b/>
        <w:w w:val="100"/>
        <w:sz w:val="24"/>
        <w:szCs w:val="24"/>
      </w:rPr>
    </w:lvl>
    <w:lvl w:ilvl="1" w:tplc="C1EADB8E">
      <w:start w:val="1"/>
      <w:numFmt w:val="decimal"/>
      <w:lvlText w:val="%2)"/>
      <w:lvlJc w:val="left"/>
      <w:pPr>
        <w:ind w:left="1436" w:hanging="363"/>
      </w:pPr>
      <w:rPr>
        <w:rFonts w:ascii="Calibri" w:eastAsia="Calibri" w:hAnsi="Calibri" w:cs="Calibri" w:hint="default"/>
        <w:w w:val="100"/>
        <w:sz w:val="24"/>
        <w:szCs w:val="24"/>
      </w:rPr>
    </w:lvl>
    <w:lvl w:ilvl="2" w:tplc="8146F040">
      <w:start w:val="1"/>
      <w:numFmt w:val="lowerLetter"/>
      <w:lvlText w:val="%3)"/>
      <w:lvlJc w:val="left"/>
      <w:pPr>
        <w:ind w:left="1793" w:hanging="358"/>
      </w:pPr>
      <w:rPr>
        <w:rFonts w:ascii="Calibri" w:eastAsia="Calibri" w:hAnsi="Calibri" w:cs="Calibri" w:hint="default"/>
        <w:w w:val="100"/>
        <w:sz w:val="24"/>
        <w:szCs w:val="24"/>
      </w:rPr>
    </w:lvl>
    <w:lvl w:ilvl="3" w:tplc="4E72BFBC">
      <w:numFmt w:val="bullet"/>
      <w:lvlText w:val="•"/>
      <w:lvlJc w:val="left"/>
      <w:pPr>
        <w:ind w:left="2930" w:hanging="358"/>
      </w:pPr>
      <w:rPr>
        <w:rFonts w:hint="default"/>
      </w:rPr>
    </w:lvl>
    <w:lvl w:ilvl="4" w:tplc="238C026E">
      <w:numFmt w:val="bullet"/>
      <w:lvlText w:val="•"/>
      <w:lvlJc w:val="left"/>
      <w:pPr>
        <w:ind w:left="4060" w:hanging="358"/>
      </w:pPr>
      <w:rPr>
        <w:rFonts w:hint="default"/>
      </w:rPr>
    </w:lvl>
    <w:lvl w:ilvl="5" w:tplc="9FAC34F0">
      <w:numFmt w:val="bullet"/>
      <w:lvlText w:val="•"/>
      <w:lvlJc w:val="left"/>
      <w:pPr>
        <w:ind w:left="5190" w:hanging="358"/>
      </w:pPr>
      <w:rPr>
        <w:rFonts w:hint="default"/>
      </w:rPr>
    </w:lvl>
    <w:lvl w:ilvl="6" w:tplc="31BC42BC">
      <w:numFmt w:val="bullet"/>
      <w:lvlText w:val="•"/>
      <w:lvlJc w:val="left"/>
      <w:pPr>
        <w:ind w:left="6320" w:hanging="358"/>
      </w:pPr>
      <w:rPr>
        <w:rFonts w:hint="default"/>
      </w:rPr>
    </w:lvl>
    <w:lvl w:ilvl="7" w:tplc="B24234B0">
      <w:numFmt w:val="bullet"/>
      <w:lvlText w:val="•"/>
      <w:lvlJc w:val="left"/>
      <w:pPr>
        <w:ind w:left="7450" w:hanging="358"/>
      </w:pPr>
      <w:rPr>
        <w:rFonts w:hint="default"/>
      </w:rPr>
    </w:lvl>
    <w:lvl w:ilvl="8" w:tplc="D19278EA">
      <w:numFmt w:val="bullet"/>
      <w:lvlText w:val="•"/>
      <w:lvlJc w:val="left"/>
      <w:pPr>
        <w:ind w:left="8580" w:hanging="358"/>
      </w:pPr>
      <w:rPr>
        <w:rFonts w:hint="default"/>
      </w:rPr>
    </w:lvl>
  </w:abstractNum>
  <w:abstractNum w:abstractNumId="21" w15:restartNumberingAfterBreak="0">
    <w:nsid w:val="53D431F6"/>
    <w:multiLevelType w:val="hybridMultilevel"/>
    <w:tmpl w:val="25209D54"/>
    <w:lvl w:ilvl="0" w:tplc="694E717C">
      <w:start w:val="2"/>
      <w:numFmt w:val="decimal"/>
      <w:lvlText w:val="%1)"/>
      <w:lvlJc w:val="left"/>
      <w:pPr>
        <w:ind w:left="1020" w:hanging="360"/>
      </w:pPr>
      <w:rPr>
        <w:rFonts w:hint="default"/>
      </w:rPr>
    </w:lvl>
    <w:lvl w:ilvl="1" w:tplc="04150019" w:tentative="1">
      <w:start w:val="1"/>
      <w:numFmt w:val="lowerLetter"/>
      <w:lvlText w:val="%2."/>
      <w:lvlJc w:val="left"/>
      <w:pPr>
        <w:ind w:left="1740" w:hanging="360"/>
      </w:pPr>
    </w:lvl>
    <w:lvl w:ilvl="2" w:tplc="0415001B" w:tentative="1">
      <w:start w:val="1"/>
      <w:numFmt w:val="lowerRoman"/>
      <w:lvlText w:val="%3."/>
      <w:lvlJc w:val="right"/>
      <w:pPr>
        <w:ind w:left="2460" w:hanging="180"/>
      </w:pPr>
    </w:lvl>
    <w:lvl w:ilvl="3" w:tplc="0415000F" w:tentative="1">
      <w:start w:val="1"/>
      <w:numFmt w:val="decimal"/>
      <w:lvlText w:val="%4."/>
      <w:lvlJc w:val="left"/>
      <w:pPr>
        <w:ind w:left="3180" w:hanging="360"/>
      </w:pPr>
    </w:lvl>
    <w:lvl w:ilvl="4" w:tplc="04150019" w:tentative="1">
      <w:start w:val="1"/>
      <w:numFmt w:val="lowerLetter"/>
      <w:lvlText w:val="%5."/>
      <w:lvlJc w:val="left"/>
      <w:pPr>
        <w:ind w:left="3900" w:hanging="360"/>
      </w:pPr>
    </w:lvl>
    <w:lvl w:ilvl="5" w:tplc="0415001B" w:tentative="1">
      <w:start w:val="1"/>
      <w:numFmt w:val="lowerRoman"/>
      <w:lvlText w:val="%6."/>
      <w:lvlJc w:val="right"/>
      <w:pPr>
        <w:ind w:left="4620" w:hanging="180"/>
      </w:pPr>
    </w:lvl>
    <w:lvl w:ilvl="6" w:tplc="0415000F" w:tentative="1">
      <w:start w:val="1"/>
      <w:numFmt w:val="decimal"/>
      <w:lvlText w:val="%7."/>
      <w:lvlJc w:val="left"/>
      <w:pPr>
        <w:ind w:left="5340" w:hanging="360"/>
      </w:pPr>
    </w:lvl>
    <w:lvl w:ilvl="7" w:tplc="04150019" w:tentative="1">
      <w:start w:val="1"/>
      <w:numFmt w:val="lowerLetter"/>
      <w:lvlText w:val="%8."/>
      <w:lvlJc w:val="left"/>
      <w:pPr>
        <w:ind w:left="6060" w:hanging="360"/>
      </w:pPr>
    </w:lvl>
    <w:lvl w:ilvl="8" w:tplc="0415001B" w:tentative="1">
      <w:start w:val="1"/>
      <w:numFmt w:val="lowerRoman"/>
      <w:lvlText w:val="%9."/>
      <w:lvlJc w:val="right"/>
      <w:pPr>
        <w:ind w:left="6780" w:hanging="180"/>
      </w:pPr>
    </w:lvl>
  </w:abstractNum>
  <w:abstractNum w:abstractNumId="22" w15:restartNumberingAfterBreak="0">
    <w:nsid w:val="5CC82388"/>
    <w:multiLevelType w:val="hybridMultilevel"/>
    <w:tmpl w:val="58B44F9C"/>
    <w:lvl w:ilvl="0" w:tplc="04150017">
      <w:start w:val="3"/>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69CA3020"/>
    <w:multiLevelType w:val="hybridMultilevel"/>
    <w:tmpl w:val="5146681A"/>
    <w:lvl w:ilvl="0" w:tplc="4796A36E">
      <w:start w:val="1"/>
      <w:numFmt w:val="decimal"/>
      <w:lvlText w:val="%1."/>
      <w:lvlJc w:val="left"/>
      <w:pPr>
        <w:ind w:left="284" w:hanging="284"/>
      </w:pPr>
      <w:rPr>
        <w:rFonts w:hint="default"/>
        <w:b w:val="0"/>
      </w:rPr>
    </w:lvl>
    <w:lvl w:ilvl="1" w:tplc="04150019">
      <w:start w:val="1"/>
      <w:numFmt w:val="lowerLetter"/>
      <w:lvlText w:val="%2."/>
      <w:lvlJc w:val="left"/>
      <w:pPr>
        <w:ind w:left="1648" w:hanging="360"/>
      </w:pPr>
    </w:lvl>
    <w:lvl w:ilvl="2" w:tplc="04150017">
      <w:start w:val="1"/>
      <w:numFmt w:val="lowerLetter"/>
      <w:lvlText w:val="%3)"/>
      <w:lvlJc w:val="lef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24" w15:restartNumberingAfterBreak="0">
    <w:nsid w:val="6D343642"/>
    <w:multiLevelType w:val="hybridMultilevel"/>
    <w:tmpl w:val="8094172C"/>
    <w:lvl w:ilvl="0" w:tplc="F4E45E14">
      <w:start w:val="1"/>
      <w:numFmt w:val="upperRoman"/>
      <w:lvlText w:val="%1."/>
      <w:lvlJc w:val="left"/>
      <w:pPr>
        <w:ind w:left="1143" w:hanging="185"/>
      </w:pPr>
      <w:rPr>
        <w:rFonts w:ascii="Times New Roman" w:eastAsia="Calibri" w:hAnsi="Times New Roman" w:cs="Times New Roman" w:hint="default"/>
        <w:b/>
        <w:bCs/>
        <w:w w:val="100"/>
        <w:sz w:val="24"/>
        <w:szCs w:val="24"/>
      </w:rPr>
    </w:lvl>
    <w:lvl w:ilvl="1" w:tplc="F28A4536">
      <w:start w:val="1"/>
      <w:numFmt w:val="lowerLetter"/>
      <w:lvlText w:val="%2)"/>
      <w:lvlJc w:val="left"/>
      <w:pPr>
        <w:tabs>
          <w:tab w:val="num" w:pos="340"/>
        </w:tabs>
        <w:ind w:left="340" w:hanging="340"/>
      </w:pPr>
      <w:rPr>
        <w:rFonts w:hint="default"/>
        <w:b w:val="0"/>
        <w:w w:val="100"/>
        <w:sz w:val="22"/>
        <w:szCs w:val="22"/>
      </w:rPr>
    </w:lvl>
    <w:lvl w:ilvl="2" w:tplc="CF7EA6EA">
      <w:start w:val="1"/>
      <w:numFmt w:val="decimal"/>
      <w:lvlText w:val="%3)"/>
      <w:lvlJc w:val="left"/>
      <w:pPr>
        <w:ind w:left="1436" w:hanging="363"/>
      </w:pPr>
      <w:rPr>
        <w:rFonts w:hint="default"/>
        <w:b w:val="0"/>
        <w:w w:val="100"/>
      </w:rPr>
    </w:lvl>
    <w:lvl w:ilvl="3" w:tplc="FFF29C88">
      <w:numFmt w:val="bullet"/>
      <w:lvlText w:val="•"/>
      <w:lvlJc w:val="left"/>
      <w:pPr>
        <w:ind w:left="1280" w:hanging="363"/>
      </w:pPr>
      <w:rPr>
        <w:rFonts w:hint="default"/>
      </w:rPr>
    </w:lvl>
    <w:lvl w:ilvl="4" w:tplc="BE100E22">
      <w:numFmt w:val="bullet"/>
      <w:lvlText w:val="•"/>
      <w:lvlJc w:val="left"/>
      <w:pPr>
        <w:ind w:left="1420" w:hanging="363"/>
      </w:pPr>
      <w:rPr>
        <w:rFonts w:hint="default"/>
      </w:rPr>
    </w:lvl>
    <w:lvl w:ilvl="5" w:tplc="76DA12AC">
      <w:numFmt w:val="bullet"/>
      <w:lvlText w:val="•"/>
      <w:lvlJc w:val="left"/>
      <w:pPr>
        <w:ind w:left="1440" w:hanging="363"/>
      </w:pPr>
      <w:rPr>
        <w:rFonts w:hint="default"/>
      </w:rPr>
    </w:lvl>
    <w:lvl w:ilvl="6" w:tplc="AE58EA6C">
      <w:numFmt w:val="bullet"/>
      <w:lvlText w:val="•"/>
      <w:lvlJc w:val="left"/>
      <w:pPr>
        <w:ind w:left="3320" w:hanging="363"/>
      </w:pPr>
      <w:rPr>
        <w:rFonts w:hint="default"/>
      </w:rPr>
    </w:lvl>
    <w:lvl w:ilvl="7" w:tplc="DB2EECEC">
      <w:numFmt w:val="bullet"/>
      <w:lvlText w:val="•"/>
      <w:lvlJc w:val="left"/>
      <w:pPr>
        <w:ind w:left="5200" w:hanging="363"/>
      </w:pPr>
      <w:rPr>
        <w:rFonts w:hint="default"/>
      </w:rPr>
    </w:lvl>
    <w:lvl w:ilvl="8" w:tplc="9FFE56DE">
      <w:numFmt w:val="bullet"/>
      <w:lvlText w:val="•"/>
      <w:lvlJc w:val="left"/>
      <w:pPr>
        <w:ind w:left="7080" w:hanging="363"/>
      </w:pPr>
      <w:rPr>
        <w:rFonts w:hint="default"/>
      </w:rPr>
    </w:lvl>
  </w:abstractNum>
  <w:abstractNum w:abstractNumId="25" w15:restartNumberingAfterBreak="0">
    <w:nsid w:val="7A641790"/>
    <w:multiLevelType w:val="hybridMultilevel"/>
    <w:tmpl w:val="7E481414"/>
    <w:lvl w:ilvl="0" w:tplc="0415000F">
      <w:start w:val="1"/>
      <w:numFmt w:val="decimal"/>
      <w:lvlText w:val="%1."/>
      <w:lvlJc w:val="left"/>
      <w:pPr>
        <w:tabs>
          <w:tab w:val="num" w:pos="786"/>
        </w:tabs>
        <w:ind w:left="786" w:hanging="360"/>
      </w:pPr>
      <w:rPr>
        <w:rFont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B705729"/>
    <w:multiLevelType w:val="hybridMultilevel"/>
    <w:tmpl w:val="D6621190"/>
    <w:lvl w:ilvl="0" w:tplc="947CEB8A">
      <w:start w:val="1"/>
      <w:numFmt w:val="decimal"/>
      <w:lvlText w:val="%1."/>
      <w:lvlJc w:val="left"/>
      <w:pPr>
        <w:ind w:left="1219" w:hanging="227"/>
      </w:pPr>
      <w:rPr>
        <w:rFonts w:hint="default"/>
      </w:rPr>
    </w:lvl>
    <w:lvl w:ilvl="1" w:tplc="04150019" w:tentative="1">
      <w:start w:val="1"/>
      <w:numFmt w:val="lowerLetter"/>
      <w:lvlText w:val="%2."/>
      <w:lvlJc w:val="left"/>
      <w:pPr>
        <w:ind w:left="2792" w:hanging="360"/>
      </w:pPr>
    </w:lvl>
    <w:lvl w:ilvl="2" w:tplc="0415001B">
      <w:start w:val="1"/>
      <w:numFmt w:val="lowerRoman"/>
      <w:lvlText w:val="%3."/>
      <w:lvlJc w:val="right"/>
      <w:pPr>
        <w:ind w:left="3512" w:hanging="180"/>
      </w:pPr>
    </w:lvl>
    <w:lvl w:ilvl="3" w:tplc="0415000F" w:tentative="1">
      <w:start w:val="1"/>
      <w:numFmt w:val="decimal"/>
      <w:lvlText w:val="%4."/>
      <w:lvlJc w:val="left"/>
      <w:pPr>
        <w:ind w:left="4232" w:hanging="360"/>
      </w:pPr>
    </w:lvl>
    <w:lvl w:ilvl="4" w:tplc="04150019" w:tentative="1">
      <w:start w:val="1"/>
      <w:numFmt w:val="lowerLetter"/>
      <w:lvlText w:val="%5."/>
      <w:lvlJc w:val="left"/>
      <w:pPr>
        <w:ind w:left="4952" w:hanging="360"/>
      </w:pPr>
    </w:lvl>
    <w:lvl w:ilvl="5" w:tplc="0415001B" w:tentative="1">
      <w:start w:val="1"/>
      <w:numFmt w:val="lowerRoman"/>
      <w:lvlText w:val="%6."/>
      <w:lvlJc w:val="right"/>
      <w:pPr>
        <w:ind w:left="5672" w:hanging="180"/>
      </w:pPr>
    </w:lvl>
    <w:lvl w:ilvl="6" w:tplc="0415000F" w:tentative="1">
      <w:start w:val="1"/>
      <w:numFmt w:val="decimal"/>
      <w:lvlText w:val="%7."/>
      <w:lvlJc w:val="left"/>
      <w:pPr>
        <w:ind w:left="6392" w:hanging="360"/>
      </w:pPr>
    </w:lvl>
    <w:lvl w:ilvl="7" w:tplc="04150019" w:tentative="1">
      <w:start w:val="1"/>
      <w:numFmt w:val="lowerLetter"/>
      <w:lvlText w:val="%8."/>
      <w:lvlJc w:val="left"/>
      <w:pPr>
        <w:ind w:left="7112" w:hanging="360"/>
      </w:pPr>
    </w:lvl>
    <w:lvl w:ilvl="8" w:tplc="0415001B" w:tentative="1">
      <w:start w:val="1"/>
      <w:numFmt w:val="lowerRoman"/>
      <w:lvlText w:val="%9."/>
      <w:lvlJc w:val="right"/>
      <w:pPr>
        <w:ind w:left="7832" w:hanging="180"/>
      </w:pPr>
    </w:lvl>
  </w:abstractNum>
  <w:num w:numId="1">
    <w:abstractNumId w:val="4"/>
  </w:num>
  <w:num w:numId="2">
    <w:abstractNumId w:val="16"/>
  </w:num>
  <w:num w:numId="3">
    <w:abstractNumId w:val="11"/>
  </w:num>
  <w:num w:numId="4">
    <w:abstractNumId w:val="1"/>
  </w:num>
  <w:num w:numId="5">
    <w:abstractNumId w:val="25"/>
  </w:num>
  <w:num w:numId="6">
    <w:abstractNumId w:val="23"/>
  </w:num>
  <w:num w:numId="7">
    <w:abstractNumId w:val="26"/>
  </w:num>
  <w:num w:numId="8">
    <w:abstractNumId w:val="24"/>
  </w:num>
  <w:num w:numId="9">
    <w:abstractNumId w:val="15"/>
  </w:num>
  <w:num w:numId="10">
    <w:abstractNumId w:val="6"/>
  </w:num>
  <w:num w:numId="11">
    <w:abstractNumId w:val="2"/>
  </w:num>
  <w:num w:numId="12">
    <w:abstractNumId w:val="20"/>
  </w:num>
  <w:num w:numId="13">
    <w:abstractNumId w:val="10"/>
  </w:num>
  <w:num w:numId="14">
    <w:abstractNumId w:val="19"/>
  </w:num>
  <w:num w:numId="15">
    <w:abstractNumId w:val="17"/>
  </w:num>
  <w:num w:numId="16">
    <w:abstractNumId w:val="9"/>
  </w:num>
  <w:num w:numId="17">
    <w:abstractNumId w:val="22"/>
  </w:num>
  <w:num w:numId="18">
    <w:abstractNumId w:val="3"/>
  </w:num>
  <w:num w:numId="19">
    <w:abstractNumId w:val="7"/>
  </w:num>
  <w:num w:numId="20">
    <w:abstractNumId w:val="12"/>
  </w:num>
  <w:num w:numId="21">
    <w:abstractNumId w:val="8"/>
  </w:num>
  <w:num w:numId="22">
    <w:abstractNumId w:val="21"/>
  </w:num>
  <w:num w:numId="23">
    <w:abstractNumId w:val="18"/>
  </w:num>
  <w:num w:numId="24">
    <w:abstractNumId w:val="14"/>
  </w:num>
  <w:num w:numId="25">
    <w:abstractNumId w:val="5"/>
  </w:num>
  <w:num w:numId="26">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0AD5"/>
    <w:rsid w:val="0000674E"/>
    <w:rsid w:val="000111DD"/>
    <w:rsid w:val="000117B3"/>
    <w:rsid w:val="00015FEF"/>
    <w:rsid w:val="000258B1"/>
    <w:rsid w:val="00032C3D"/>
    <w:rsid w:val="00036113"/>
    <w:rsid w:val="000703AA"/>
    <w:rsid w:val="00074379"/>
    <w:rsid w:val="0007578B"/>
    <w:rsid w:val="000959D4"/>
    <w:rsid w:val="000B0DD8"/>
    <w:rsid w:val="000B1F4F"/>
    <w:rsid w:val="000B2A4F"/>
    <w:rsid w:val="000B50A6"/>
    <w:rsid w:val="000C1024"/>
    <w:rsid w:val="000D1F0A"/>
    <w:rsid w:val="000D6625"/>
    <w:rsid w:val="000E23D7"/>
    <w:rsid w:val="000E2C4F"/>
    <w:rsid w:val="000E3D5B"/>
    <w:rsid w:val="000F2EAC"/>
    <w:rsid w:val="0010708F"/>
    <w:rsid w:val="00115349"/>
    <w:rsid w:val="00116BBF"/>
    <w:rsid w:val="001237DE"/>
    <w:rsid w:val="00144FA7"/>
    <w:rsid w:val="00156BB7"/>
    <w:rsid w:val="00160356"/>
    <w:rsid w:val="001610A0"/>
    <w:rsid w:val="00161D18"/>
    <w:rsid w:val="00165446"/>
    <w:rsid w:val="00181D14"/>
    <w:rsid w:val="00185017"/>
    <w:rsid w:val="00195B3C"/>
    <w:rsid w:val="001B2D47"/>
    <w:rsid w:val="001B36C5"/>
    <w:rsid w:val="001B613A"/>
    <w:rsid w:val="001B7CE0"/>
    <w:rsid w:val="001C7445"/>
    <w:rsid w:val="001D0EEF"/>
    <w:rsid w:val="001E4DE5"/>
    <w:rsid w:val="001F0CF0"/>
    <w:rsid w:val="001F4470"/>
    <w:rsid w:val="002071A4"/>
    <w:rsid w:val="00221780"/>
    <w:rsid w:val="00223D18"/>
    <w:rsid w:val="00297315"/>
    <w:rsid w:val="002A6C84"/>
    <w:rsid w:val="002B34FA"/>
    <w:rsid w:val="002B5204"/>
    <w:rsid w:val="002C51A6"/>
    <w:rsid w:val="002E4463"/>
    <w:rsid w:val="002F536D"/>
    <w:rsid w:val="003103BD"/>
    <w:rsid w:val="00315F38"/>
    <w:rsid w:val="003347E2"/>
    <w:rsid w:val="0033765A"/>
    <w:rsid w:val="00344DD8"/>
    <w:rsid w:val="003545ED"/>
    <w:rsid w:val="0036123D"/>
    <w:rsid w:val="00396D01"/>
    <w:rsid w:val="003974A7"/>
    <w:rsid w:val="003A3E3F"/>
    <w:rsid w:val="003A3F14"/>
    <w:rsid w:val="003B1A0E"/>
    <w:rsid w:val="003B6906"/>
    <w:rsid w:val="003C26F9"/>
    <w:rsid w:val="003C6A92"/>
    <w:rsid w:val="003D1945"/>
    <w:rsid w:val="003D6E3E"/>
    <w:rsid w:val="003E7AAB"/>
    <w:rsid w:val="004216C9"/>
    <w:rsid w:val="00442570"/>
    <w:rsid w:val="00451745"/>
    <w:rsid w:val="00456032"/>
    <w:rsid w:val="0045788A"/>
    <w:rsid w:val="00460B9C"/>
    <w:rsid w:val="00470CFF"/>
    <w:rsid w:val="004710F7"/>
    <w:rsid w:val="0048499E"/>
    <w:rsid w:val="00486FDD"/>
    <w:rsid w:val="004A1C3C"/>
    <w:rsid w:val="004B289C"/>
    <w:rsid w:val="004B680D"/>
    <w:rsid w:val="004C376E"/>
    <w:rsid w:val="004C539F"/>
    <w:rsid w:val="004C65CD"/>
    <w:rsid w:val="004D3E23"/>
    <w:rsid w:val="004D4ACB"/>
    <w:rsid w:val="004D7D4E"/>
    <w:rsid w:val="004E14CB"/>
    <w:rsid w:val="004E50CB"/>
    <w:rsid w:val="004F259C"/>
    <w:rsid w:val="004F53CE"/>
    <w:rsid w:val="00502E53"/>
    <w:rsid w:val="00506DDF"/>
    <w:rsid w:val="00515DE7"/>
    <w:rsid w:val="005222B1"/>
    <w:rsid w:val="005245DB"/>
    <w:rsid w:val="005300E3"/>
    <w:rsid w:val="005322CA"/>
    <w:rsid w:val="005819FD"/>
    <w:rsid w:val="00582FCE"/>
    <w:rsid w:val="00586956"/>
    <w:rsid w:val="00591187"/>
    <w:rsid w:val="005B2E9B"/>
    <w:rsid w:val="005B3669"/>
    <w:rsid w:val="005E0A3B"/>
    <w:rsid w:val="005E11D2"/>
    <w:rsid w:val="005E7928"/>
    <w:rsid w:val="005F6AC5"/>
    <w:rsid w:val="006033E9"/>
    <w:rsid w:val="0060593F"/>
    <w:rsid w:val="006076A6"/>
    <w:rsid w:val="0062351E"/>
    <w:rsid w:val="006269B2"/>
    <w:rsid w:val="00627BA1"/>
    <w:rsid w:val="0063364A"/>
    <w:rsid w:val="0065633B"/>
    <w:rsid w:val="00657762"/>
    <w:rsid w:val="00660C2D"/>
    <w:rsid w:val="006637FC"/>
    <w:rsid w:val="006720F3"/>
    <w:rsid w:val="006A1972"/>
    <w:rsid w:val="006A4801"/>
    <w:rsid w:val="006A4DA9"/>
    <w:rsid w:val="006C3ECA"/>
    <w:rsid w:val="006D50DE"/>
    <w:rsid w:val="006F3151"/>
    <w:rsid w:val="006F7151"/>
    <w:rsid w:val="0071333B"/>
    <w:rsid w:val="00717675"/>
    <w:rsid w:val="007301D1"/>
    <w:rsid w:val="007359D3"/>
    <w:rsid w:val="007540BA"/>
    <w:rsid w:val="00754595"/>
    <w:rsid w:val="00765420"/>
    <w:rsid w:val="00772719"/>
    <w:rsid w:val="00773AAD"/>
    <w:rsid w:val="007743FC"/>
    <w:rsid w:val="00792C41"/>
    <w:rsid w:val="00796B85"/>
    <w:rsid w:val="007972F3"/>
    <w:rsid w:val="007A2D99"/>
    <w:rsid w:val="007A3939"/>
    <w:rsid w:val="007A5129"/>
    <w:rsid w:val="007C6F2E"/>
    <w:rsid w:val="007E4E5A"/>
    <w:rsid w:val="007E6EDA"/>
    <w:rsid w:val="007F0894"/>
    <w:rsid w:val="007F17DA"/>
    <w:rsid w:val="007F4D53"/>
    <w:rsid w:val="007F5C2E"/>
    <w:rsid w:val="007F6AE7"/>
    <w:rsid w:val="00807A05"/>
    <w:rsid w:val="008104C8"/>
    <w:rsid w:val="00810A2D"/>
    <w:rsid w:val="008337D5"/>
    <w:rsid w:val="00841F55"/>
    <w:rsid w:val="0084658B"/>
    <w:rsid w:val="00864905"/>
    <w:rsid w:val="0086652A"/>
    <w:rsid w:val="00873B2B"/>
    <w:rsid w:val="008849CC"/>
    <w:rsid w:val="00896896"/>
    <w:rsid w:val="008A4416"/>
    <w:rsid w:val="008B00FB"/>
    <w:rsid w:val="008B5648"/>
    <w:rsid w:val="008C0521"/>
    <w:rsid w:val="008C3FAF"/>
    <w:rsid w:val="008E01FD"/>
    <w:rsid w:val="008E3182"/>
    <w:rsid w:val="008F08DB"/>
    <w:rsid w:val="008F57F7"/>
    <w:rsid w:val="00906C20"/>
    <w:rsid w:val="00907BD6"/>
    <w:rsid w:val="00921C11"/>
    <w:rsid w:val="0092206E"/>
    <w:rsid w:val="0092330A"/>
    <w:rsid w:val="00933F95"/>
    <w:rsid w:val="00934255"/>
    <w:rsid w:val="00956744"/>
    <w:rsid w:val="0096268E"/>
    <w:rsid w:val="009643FA"/>
    <w:rsid w:val="009647E0"/>
    <w:rsid w:val="00970AD5"/>
    <w:rsid w:val="00971018"/>
    <w:rsid w:val="00977408"/>
    <w:rsid w:val="00985836"/>
    <w:rsid w:val="00991C36"/>
    <w:rsid w:val="009945D2"/>
    <w:rsid w:val="00996AEE"/>
    <w:rsid w:val="009A06DA"/>
    <w:rsid w:val="009A23DB"/>
    <w:rsid w:val="009A6C4B"/>
    <w:rsid w:val="009B2635"/>
    <w:rsid w:val="009B793F"/>
    <w:rsid w:val="009C24A0"/>
    <w:rsid w:val="009D4FB5"/>
    <w:rsid w:val="009E3CFF"/>
    <w:rsid w:val="009E3E21"/>
    <w:rsid w:val="009E428E"/>
    <w:rsid w:val="009E5653"/>
    <w:rsid w:val="009F375C"/>
    <w:rsid w:val="009F6799"/>
    <w:rsid w:val="009F68E4"/>
    <w:rsid w:val="00A04180"/>
    <w:rsid w:val="00A1211A"/>
    <w:rsid w:val="00A207E8"/>
    <w:rsid w:val="00A26E98"/>
    <w:rsid w:val="00A27240"/>
    <w:rsid w:val="00A440DF"/>
    <w:rsid w:val="00A44D21"/>
    <w:rsid w:val="00A54EA5"/>
    <w:rsid w:val="00A6057B"/>
    <w:rsid w:val="00A70FC2"/>
    <w:rsid w:val="00A731A8"/>
    <w:rsid w:val="00A73EA1"/>
    <w:rsid w:val="00A764BD"/>
    <w:rsid w:val="00A83525"/>
    <w:rsid w:val="00A84F03"/>
    <w:rsid w:val="00AA049F"/>
    <w:rsid w:val="00AA50C4"/>
    <w:rsid w:val="00AB138E"/>
    <w:rsid w:val="00AB5579"/>
    <w:rsid w:val="00AB7D01"/>
    <w:rsid w:val="00AC1419"/>
    <w:rsid w:val="00AC6BEB"/>
    <w:rsid w:val="00AD192C"/>
    <w:rsid w:val="00AF5D77"/>
    <w:rsid w:val="00AF6A8C"/>
    <w:rsid w:val="00B02BE2"/>
    <w:rsid w:val="00B311F8"/>
    <w:rsid w:val="00B359F0"/>
    <w:rsid w:val="00B55763"/>
    <w:rsid w:val="00B575F2"/>
    <w:rsid w:val="00B83053"/>
    <w:rsid w:val="00B92E7F"/>
    <w:rsid w:val="00B931F3"/>
    <w:rsid w:val="00B977F9"/>
    <w:rsid w:val="00BA3BF2"/>
    <w:rsid w:val="00BA3C0A"/>
    <w:rsid w:val="00BB6454"/>
    <w:rsid w:val="00BE1CAA"/>
    <w:rsid w:val="00BE3CC3"/>
    <w:rsid w:val="00BE662B"/>
    <w:rsid w:val="00BF0339"/>
    <w:rsid w:val="00C01FC0"/>
    <w:rsid w:val="00C15A11"/>
    <w:rsid w:val="00C25E7C"/>
    <w:rsid w:val="00C649A2"/>
    <w:rsid w:val="00C70C6F"/>
    <w:rsid w:val="00C847DC"/>
    <w:rsid w:val="00C901ED"/>
    <w:rsid w:val="00CA1298"/>
    <w:rsid w:val="00CA7234"/>
    <w:rsid w:val="00CB4D22"/>
    <w:rsid w:val="00CB5045"/>
    <w:rsid w:val="00CB79DA"/>
    <w:rsid w:val="00CC66FC"/>
    <w:rsid w:val="00CD0F89"/>
    <w:rsid w:val="00CE73BC"/>
    <w:rsid w:val="00CF3AF6"/>
    <w:rsid w:val="00D21AEF"/>
    <w:rsid w:val="00D262A2"/>
    <w:rsid w:val="00D35E7B"/>
    <w:rsid w:val="00D37104"/>
    <w:rsid w:val="00D40FC3"/>
    <w:rsid w:val="00D42A1D"/>
    <w:rsid w:val="00D42B99"/>
    <w:rsid w:val="00D457B2"/>
    <w:rsid w:val="00D62F21"/>
    <w:rsid w:val="00D6351F"/>
    <w:rsid w:val="00D83AE9"/>
    <w:rsid w:val="00D850F5"/>
    <w:rsid w:val="00DB0949"/>
    <w:rsid w:val="00DB412A"/>
    <w:rsid w:val="00DC0DA2"/>
    <w:rsid w:val="00DC2E77"/>
    <w:rsid w:val="00DD2857"/>
    <w:rsid w:val="00DD5000"/>
    <w:rsid w:val="00DD5115"/>
    <w:rsid w:val="00DE6D0A"/>
    <w:rsid w:val="00E21C91"/>
    <w:rsid w:val="00E250FB"/>
    <w:rsid w:val="00E3062E"/>
    <w:rsid w:val="00E53304"/>
    <w:rsid w:val="00E65081"/>
    <w:rsid w:val="00E749CF"/>
    <w:rsid w:val="00E769BC"/>
    <w:rsid w:val="00E832FF"/>
    <w:rsid w:val="00E839E4"/>
    <w:rsid w:val="00E85688"/>
    <w:rsid w:val="00EA3285"/>
    <w:rsid w:val="00EB642F"/>
    <w:rsid w:val="00EC283F"/>
    <w:rsid w:val="00EC377D"/>
    <w:rsid w:val="00EE5719"/>
    <w:rsid w:val="00EF7356"/>
    <w:rsid w:val="00F02B6C"/>
    <w:rsid w:val="00F31F7D"/>
    <w:rsid w:val="00F45487"/>
    <w:rsid w:val="00F540D2"/>
    <w:rsid w:val="00F6247A"/>
    <w:rsid w:val="00F737A2"/>
    <w:rsid w:val="00F8049A"/>
    <w:rsid w:val="00F90016"/>
    <w:rsid w:val="00F90754"/>
    <w:rsid w:val="00FA70D0"/>
    <w:rsid w:val="00FA799A"/>
    <w:rsid w:val="00FB6C92"/>
    <w:rsid w:val="00FE275F"/>
    <w:rsid w:val="00FF67E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54DA04"/>
  <w15:docId w15:val="{53CA6A41-44CA-4A6D-9BAD-94369356A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5B2E9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3">
    <w:name w:val="heading 3"/>
    <w:basedOn w:val="Normalny"/>
    <w:next w:val="Normalny"/>
    <w:link w:val="Nagwek3Znak"/>
    <w:uiPriority w:val="9"/>
    <w:unhideWhenUsed/>
    <w:qFormat/>
    <w:rsid w:val="0045603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Nagwek4">
    <w:name w:val="heading 4"/>
    <w:basedOn w:val="Normalny"/>
    <w:link w:val="Nagwek4Znak"/>
    <w:uiPriority w:val="9"/>
    <w:qFormat/>
    <w:rsid w:val="00456032"/>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Pogrubienie">
    <w:name w:val="Strong"/>
    <w:basedOn w:val="Domylnaczcionkaakapitu"/>
    <w:uiPriority w:val="22"/>
    <w:qFormat/>
    <w:rsid w:val="00970AD5"/>
    <w:rPr>
      <w:b/>
      <w:bCs/>
    </w:rPr>
  </w:style>
  <w:style w:type="paragraph" w:styleId="Akapitzlist">
    <w:name w:val="List Paragraph"/>
    <w:basedOn w:val="Normalny"/>
    <w:uiPriority w:val="34"/>
    <w:qFormat/>
    <w:rsid w:val="00970AD5"/>
    <w:pPr>
      <w:ind w:left="720"/>
      <w:contextualSpacing/>
    </w:pPr>
  </w:style>
  <w:style w:type="table" w:styleId="Tabela-Siatka">
    <w:name w:val="Table Grid"/>
    <w:basedOn w:val="Standardowy"/>
    <w:uiPriority w:val="59"/>
    <w:rsid w:val="00970A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297315"/>
    <w:pPr>
      <w:tabs>
        <w:tab w:val="center" w:pos="4536"/>
        <w:tab w:val="right" w:pos="9072"/>
      </w:tabs>
      <w:spacing w:after="0" w:line="240" w:lineRule="auto"/>
    </w:pPr>
  </w:style>
  <w:style w:type="character" w:customStyle="1" w:styleId="NagwekZnak">
    <w:name w:val="Nagłówek Znak"/>
    <w:basedOn w:val="Domylnaczcionkaakapitu"/>
    <w:link w:val="Nagwek"/>
    <w:rsid w:val="00297315"/>
  </w:style>
  <w:style w:type="paragraph" w:styleId="Stopka">
    <w:name w:val="footer"/>
    <w:basedOn w:val="Normalny"/>
    <w:link w:val="StopkaZnak"/>
    <w:uiPriority w:val="99"/>
    <w:unhideWhenUsed/>
    <w:rsid w:val="0029731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97315"/>
  </w:style>
  <w:style w:type="character" w:styleId="Odwoaniedokomentarza">
    <w:name w:val="annotation reference"/>
    <w:basedOn w:val="Domylnaczcionkaakapitu"/>
    <w:uiPriority w:val="99"/>
    <w:semiHidden/>
    <w:unhideWhenUsed/>
    <w:rsid w:val="0062351E"/>
    <w:rPr>
      <w:sz w:val="16"/>
      <w:szCs w:val="16"/>
    </w:rPr>
  </w:style>
  <w:style w:type="paragraph" w:styleId="Tekstkomentarza">
    <w:name w:val="annotation text"/>
    <w:basedOn w:val="Normalny"/>
    <w:link w:val="TekstkomentarzaZnak"/>
    <w:uiPriority w:val="99"/>
    <w:semiHidden/>
    <w:unhideWhenUsed/>
    <w:rsid w:val="0062351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62351E"/>
    <w:rPr>
      <w:sz w:val="20"/>
      <w:szCs w:val="20"/>
    </w:rPr>
  </w:style>
  <w:style w:type="paragraph" w:styleId="Tematkomentarza">
    <w:name w:val="annotation subject"/>
    <w:basedOn w:val="Tekstkomentarza"/>
    <w:next w:val="Tekstkomentarza"/>
    <w:link w:val="TematkomentarzaZnak"/>
    <w:uiPriority w:val="99"/>
    <w:semiHidden/>
    <w:unhideWhenUsed/>
    <w:rsid w:val="0062351E"/>
    <w:rPr>
      <w:b/>
      <w:bCs/>
    </w:rPr>
  </w:style>
  <w:style w:type="character" w:customStyle="1" w:styleId="TematkomentarzaZnak">
    <w:name w:val="Temat komentarza Znak"/>
    <w:basedOn w:val="TekstkomentarzaZnak"/>
    <w:link w:val="Tematkomentarza"/>
    <w:uiPriority w:val="99"/>
    <w:semiHidden/>
    <w:rsid w:val="0062351E"/>
    <w:rPr>
      <w:b/>
      <w:bCs/>
      <w:sz w:val="20"/>
      <w:szCs w:val="20"/>
    </w:rPr>
  </w:style>
  <w:style w:type="paragraph" w:styleId="Tekstdymka">
    <w:name w:val="Balloon Text"/>
    <w:basedOn w:val="Normalny"/>
    <w:link w:val="TekstdymkaZnak"/>
    <w:uiPriority w:val="99"/>
    <w:semiHidden/>
    <w:unhideWhenUsed/>
    <w:rsid w:val="0062351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2351E"/>
    <w:rPr>
      <w:rFonts w:ascii="Tahoma" w:hAnsi="Tahoma" w:cs="Tahoma"/>
      <w:sz w:val="16"/>
      <w:szCs w:val="16"/>
    </w:rPr>
  </w:style>
  <w:style w:type="character" w:styleId="Hipercze">
    <w:name w:val="Hyperlink"/>
    <w:basedOn w:val="Domylnaczcionkaakapitu"/>
    <w:uiPriority w:val="99"/>
    <w:unhideWhenUsed/>
    <w:rsid w:val="0062351E"/>
    <w:rPr>
      <w:color w:val="0000FF" w:themeColor="hyperlink"/>
      <w:u w:val="single"/>
    </w:rPr>
  </w:style>
  <w:style w:type="character" w:customStyle="1" w:styleId="Nagwek4Znak">
    <w:name w:val="Nagłówek 4 Znak"/>
    <w:basedOn w:val="Domylnaczcionkaakapitu"/>
    <w:link w:val="Nagwek4"/>
    <w:uiPriority w:val="9"/>
    <w:rsid w:val="00456032"/>
    <w:rPr>
      <w:rFonts w:ascii="Times New Roman" w:eastAsia="Times New Roman" w:hAnsi="Times New Roman" w:cs="Times New Roman"/>
      <w:b/>
      <w:bCs/>
      <w:sz w:val="24"/>
      <w:szCs w:val="24"/>
    </w:rPr>
  </w:style>
  <w:style w:type="character" w:customStyle="1" w:styleId="Nagwek3Znak">
    <w:name w:val="Nagłówek 3 Znak"/>
    <w:basedOn w:val="Domylnaczcionkaakapitu"/>
    <w:link w:val="Nagwek3"/>
    <w:uiPriority w:val="9"/>
    <w:rsid w:val="00456032"/>
    <w:rPr>
      <w:rFonts w:asciiTheme="majorHAnsi" w:eastAsiaTheme="majorEastAsia" w:hAnsiTheme="majorHAnsi" w:cstheme="majorBidi"/>
      <w:color w:val="243F60" w:themeColor="accent1" w:themeShade="7F"/>
      <w:sz w:val="24"/>
      <w:szCs w:val="24"/>
    </w:rPr>
  </w:style>
  <w:style w:type="character" w:styleId="Nierozpoznanawzmianka">
    <w:name w:val="Unresolved Mention"/>
    <w:basedOn w:val="Domylnaczcionkaakapitu"/>
    <w:uiPriority w:val="99"/>
    <w:semiHidden/>
    <w:unhideWhenUsed/>
    <w:rsid w:val="003545ED"/>
    <w:rPr>
      <w:color w:val="808080"/>
      <w:shd w:val="clear" w:color="auto" w:fill="E6E6E6"/>
    </w:rPr>
  </w:style>
  <w:style w:type="paragraph" w:customStyle="1" w:styleId="Default">
    <w:name w:val="Default"/>
    <w:rsid w:val="00CD0F8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agwek1Znak">
    <w:name w:val="Nagłówek 1 Znak"/>
    <w:basedOn w:val="Domylnaczcionkaakapitu"/>
    <w:link w:val="Nagwek1"/>
    <w:uiPriority w:val="9"/>
    <w:rsid w:val="005B2E9B"/>
    <w:rPr>
      <w:rFonts w:asciiTheme="majorHAnsi" w:eastAsiaTheme="majorEastAsia" w:hAnsiTheme="majorHAnsi" w:cstheme="majorBidi"/>
      <w:color w:val="365F91" w:themeColor="accent1" w:themeShade="BF"/>
      <w:sz w:val="32"/>
      <w:szCs w:val="32"/>
    </w:rPr>
  </w:style>
  <w:style w:type="paragraph" w:styleId="NormalnyWeb">
    <w:name w:val="Normal (Web)"/>
    <w:basedOn w:val="Normalny"/>
    <w:uiPriority w:val="99"/>
    <w:rsid w:val="005B2E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22">
    <w:name w:val="Font Style22"/>
    <w:uiPriority w:val="99"/>
    <w:rsid w:val="005B2E9B"/>
    <w:rPr>
      <w:rFonts w:ascii="Arial Unicode MS" w:eastAsia="Times New Roman" w:hAnsi="Arial Unicode MS" w:cs="Arial Unicode MS"/>
      <w:color w:val="000000"/>
      <w:sz w:val="20"/>
      <w:szCs w:val="20"/>
    </w:rPr>
  </w:style>
  <w:style w:type="paragraph" w:customStyle="1" w:styleId="Style11">
    <w:name w:val="Style11"/>
    <w:basedOn w:val="Normalny"/>
    <w:uiPriority w:val="99"/>
    <w:rsid w:val="005B2E9B"/>
    <w:pPr>
      <w:widowControl w:val="0"/>
      <w:suppressAutoHyphens/>
      <w:spacing w:after="0" w:line="293" w:lineRule="exact"/>
      <w:jc w:val="both"/>
    </w:pPr>
    <w:rPr>
      <w:rFonts w:ascii="Arial Unicode MS" w:eastAsia="Times New Roman" w:hAnsi="Arial Unicode MS" w:cs="Arial Unicode MS"/>
      <w:sz w:val="24"/>
      <w:szCs w:val="24"/>
    </w:rPr>
  </w:style>
  <w:style w:type="paragraph" w:styleId="Tekstpodstawowy">
    <w:name w:val="Body Text"/>
    <w:basedOn w:val="Normalny"/>
    <w:link w:val="TekstpodstawowyZnak"/>
    <w:uiPriority w:val="1"/>
    <w:qFormat/>
    <w:rsid w:val="005B2E9B"/>
    <w:pPr>
      <w:widowControl w:val="0"/>
      <w:spacing w:after="0" w:line="240" w:lineRule="auto"/>
    </w:pPr>
    <w:rPr>
      <w:rFonts w:ascii="Calibri" w:eastAsia="Calibri" w:hAnsi="Calibri" w:cs="Times New Roman"/>
      <w:sz w:val="24"/>
      <w:szCs w:val="24"/>
      <w:lang w:val="en-US"/>
    </w:rPr>
  </w:style>
  <w:style w:type="character" w:customStyle="1" w:styleId="TekstpodstawowyZnak">
    <w:name w:val="Tekst podstawowy Znak"/>
    <w:basedOn w:val="Domylnaczcionkaakapitu"/>
    <w:link w:val="Tekstpodstawowy"/>
    <w:uiPriority w:val="1"/>
    <w:rsid w:val="005B2E9B"/>
    <w:rPr>
      <w:rFonts w:ascii="Calibri" w:eastAsia="Calibri" w:hAnsi="Calibri" w:cs="Times New Roman"/>
      <w:sz w:val="24"/>
      <w:szCs w:val="24"/>
      <w:lang w:val="en-US"/>
    </w:rPr>
  </w:style>
  <w:style w:type="paragraph" w:customStyle="1" w:styleId="redniasiatka1akcent21">
    <w:name w:val="Średnia siatka 1 — akcent 21"/>
    <w:aliases w:val="Numerowanie,List Paragraph,Akapit z listą BS,Kolorowa lista — akcent 11"/>
    <w:basedOn w:val="Normalny"/>
    <w:link w:val="redniasiatka1akcent2Znak"/>
    <w:uiPriority w:val="1"/>
    <w:qFormat/>
    <w:rsid w:val="005B2E9B"/>
    <w:pPr>
      <w:spacing w:after="160" w:line="259" w:lineRule="auto"/>
      <w:ind w:left="720"/>
      <w:contextualSpacing/>
    </w:pPr>
    <w:rPr>
      <w:rFonts w:ascii="Calibri" w:eastAsia="Calibri" w:hAnsi="Calibri" w:cs="Times New Roman"/>
      <w:lang w:eastAsia="en-US"/>
    </w:rPr>
  </w:style>
  <w:style w:type="character" w:customStyle="1" w:styleId="redniasiatka1akcent2Znak">
    <w:name w:val="Średnia siatka 1 — akcent 2 Znak"/>
    <w:aliases w:val="Numerowanie Znak,List Paragraph Znak,Akapit z listą BS Znak,Kolorowa lista — akcent 11 Znak,Kolorowa lista — akcent 1 Znak,Akapit z listą Znak"/>
    <w:link w:val="redniasiatka1akcent21"/>
    <w:uiPriority w:val="1"/>
    <w:locked/>
    <w:rsid w:val="005B2E9B"/>
    <w:rPr>
      <w:rFonts w:ascii="Calibri" w:eastAsia="Calibri" w:hAnsi="Calibri" w:cs="Times New Roman"/>
      <w:lang w:eastAsia="en-US"/>
    </w:rPr>
  </w:style>
  <w:style w:type="paragraph" w:customStyle="1" w:styleId="redniasiatka21">
    <w:name w:val="Średnia siatka 21"/>
    <w:uiPriority w:val="1"/>
    <w:qFormat/>
    <w:rsid w:val="005B2E9B"/>
    <w:pPr>
      <w:spacing w:after="0" w:line="240" w:lineRule="auto"/>
    </w:pPr>
    <w:rPr>
      <w:rFonts w:ascii="Calibri" w:eastAsia="Calibri" w:hAnsi="Calibri" w:cs="Times New Roman"/>
      <w:lang w:eastAsia="en-US"/>
    </w:rPr>
  </w:style>
  <w:style w:type="character" w:styleId="Odwoanieprzypisudolnego">
    <w:name w:val="footnote reference"/>
    <w:uiPriority w:val="99"/>
    <w:semiHidden/>
    <w:unhideWhenUsed/>
    <w:rsid w:val="005B2E9B"/>
    <w:rPr>
      <w:vertAlign w:val="superscript"/>
    </w:rPr>
  </w:style>
  <w:style w:type="paragraph" w:customStyle="1" w:styleId="TableParagraph">
    <w:name w:val="Table Paragraph"/>
    <w:basedOn w:val="Normalny"/>
    <w:uiPriority w:val="1"/>
    <w:qFormat/>
    <w:rsid w:val="005B2E9B"/>
    <w:pPr>
      <w:widowControl w:val="0"/>
      <w:spacing w:before="59" w:after="0" w:line="240" w:lineRule="auto"/>
      <w:jc w:val="center"/>
    </w:pPr>
    <w:rPr>
      <w:rFonts w:ascii="Calibri" w:eastAsia="Calibri" w:hAnsi="Calibri" w:cs="Calibri"/>
      <w:lang w:val="en-US" w:eastAsia="en-US"/>
    </w:rPr>
  </w:style>
  <w:style w:type="character" w:customStyle="1" w:styleId="highlightkeywords">
    <w:name w:val="highlight_keywords"/>
    <w:basedOn w:val="Domylnaczcionkaakapitu"/>
    <w:rsid w:val="005245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986531">
      <w:bodyDiv w:val="1"/>
      <w:marLeft w:val="0"/>
      <w:marRight w:val="0"/>
      <w:marTop w:val="0"/>
      <w:marBottom w:val="0"/>
      <w:divBdr>
        <w:top w:val="none" w:sz="0" w:space="0" w:color="auto"/>
        <w:left w:val="none" w:sz="0" w:space="0" w:color="auto"/>
        <w:bottom w:val="none" w:sz="0" w:space="0" w:color="auto"/>
        <w:right w:val="none" w:sz="0" w:space="0" w:color="auto"/>
      </w:divBdr>
    </w:div>
    <w:div w:id="209391354">
      <w:bodyDiv w:val="1"/>
      <w:marLeft w:val="0"/>
      <w:marRight w:val="0"/>
      <w:marTop w:val="0"/>
      <w:marBottom w:val="0"/>
      <w:divBdr>
        <w:top w:val="none" w:sz="0" w:space="0" w:color="auto"/>
        <w:left w:val="none" w:sz="0" w:space="0" w:color="auto"/>
        <w:bottom w:val="none" w:sz="0" w:space="0" w:color="auto"/>
        <w:right w:val="none" w:sz="0" w:space="0" w:color="auto"/>
      </w:divBdr>
    </w:div>
    <w:div w:id="299504832">
      <w:bodyDiv w:val="1"/>
      <w:marLeft w:val="0"/>
      <w:marRight w:val="0"/>
      <w:marTop w:val="0"/>
      <w:marBottom w:val="0"/>
      <w:divBdr>
        <w:top w:val="none" w:sz="0" w:space="0" w:color="auto"/>
        <w:left w:val="none" w:sz="0" w:space="0" w:color="auto"/>
        <w:bottom w:val="none" w:sz="0" w:space="0" w:color="auto"/>
        <w:right w:val="none" w:sz="0" w:space="0" w:color="auto"/>
      </w:divBdr>
      <w:divsChild>
        <w:div w:id="238834711">
          <w:marLeft w:val="0"/>
          <w:marRight w:val="0"/>
          <w:marTop w:val="0"/>
          <w:marBottom w:val="0"/>
          <w:divBdr>
            <w:top w:val="none" w:sz="0" w:space="0" w:color="auto"/>
            <w:left w:val="none" w:sz="0" w:space="0" w:color="auto"/>
            <w:bottom w:val="none" w:sz="0" w:space="0" w:color="auto"/>
            <w:right w:val="none" w:sz="0" w:space="0" w:color="auto"/>
          </w:divBdr>
        </w:div>
      </w:divsChild>
    </w:div>
    <w:div w:id="508834622">
      <w:bodyDiv w:val="1"/>
      <w:marLeft w:val="0"/>
      <w:marRight w:val="0"/>
      <w:marTop w:val="0"/>
      <w:marBottom w:val="0"/>
      <w:divBdr>
        <w:top w:val="none" w:sz="0" w:space="0" w:color="auto"/>
        <w:left w:val="none" w:sz="0" w:space="0" w:color="auto"/>
        <w:bottom w:val="none" w:sz="0" w:space="0" w:color="auto"/>
        <w:right w:val="none" w:sz="0" w:space="0" w:color="auto"/>
      </w:divBdr>
    </w:div>
    <w:div w:id="541207323">
      <w:bodyDiv w:val="1"/>
      <w:marLeft w:val="0"/>
      <w:marRight w:val="0"/>
      <w:marTop w:val="0"/>
      <w:marBottom w:val="0"/>
      <w:divBdr>
        <w:top w:val="none" w:sz="0" w:space="0" w:color="auto"/>
        <w:left w:val="none" w:sz="0" w:space="0" w:color="auto"/>
        <w:bottom w:val="none" w:sz="0" w:space="0" w:color="auto"/>
        <w:right w:val="none" w:sz="0" w:space="0" w:color="auto"/>
      </w:divBdr>
      <w:divsChild>
        <w:div w:id="953942170">
          <w:marLeft w:val="0"/>
          <w:marRight w:val="0"/>
          <w:marTop w:val="0"/>
          <w:marBottom w:val="0"/>
          <w:divBdr>
            <w:top w:val="none" w:sz="0" w:space="0" w:color="auto"/>
            <w:left w:val="none" w:sz="0" w:space="0" w:color="auto"/>
            <w:bottom w:val="none" w:sz="0" w:space="0" w:color="auto"/>
            <w:right w:val="none" w:sz="0" w:space="0" w:color="auto"/>
          </w:divBdr>
        </w:div>
      </w:divsChild>
    </w:div>
    <w:div w:id="548417591">
      <w:bodyDiv w:val="1"/>
      <w:marLeft w:val="0"/>
      <w:marRight w:val="0"/>
      <w:marTop w:val="0"/>
      <w:marBottom w:val="0"/>
      <w:divBdr>
        <w:top w:val="none" w:sz="0" w:space="0" w:color="auto"/>
        <w:left w:val="none" w:sz="0" w:space="0" w:color="auto"/>
        <w:bottom w:val="none" w:sz="0" w:space="0" w:color="auto"/>
        <w:right w:val="none" w:sz="0" w:space="0" w:color="auto"/>
      </w:divBdr>
    </w:div>
    <w:div w:id="755248694">
      <w:bodyDiv w:val="1"/>
      <w:marLeft w:val="0"/>
      <w:marRight w:val="0"/>
      <w:marTop w:val="0"/>
      <w:marBottom w:val="0"/>
      <w:divBdr>
        <w:top w:val="none" w:sz="0" w:space="0" w:color="auto"/>
        <w:left w:val="none" w:sz="0" w:space="0" w:color="auto"/>
        <w:bottom w:val="none" w:sz="0" w:space="0" w:color="auto"/>
        <w:right w:val="none" w:sz="0" w:space="0" w:color="auto"/>
      </w:divBdr>
      <w:divsChild>
        <w:div w:id="2056848341">
          <w:marLeft w:val="0"/>
          <w:marRight w:val="0"/>
          <w:marTop w:val="0"/>
          <w:marBottom w:val="0"/>
          <w:divBdr>
            <w:top w:val="none" w:sz="0" w:space="0" w:color="auto"/>
            <w:left w:val="none" w:sz="0" w:space="0" w:color="auto"/>
            <w:bottom w:val="none" w:sz="0" w:space="0" w:color="auto"/>
            <w:right w:val="none" w:sz="0" w:space="0" w:color="auto"/>
          </w:divBdr>
        </w:div>
        <w:div w:id="391581832">
          <w:marLeft w:val="0"/>
          <w:marRight w:val="0"/>
          <w:marTop w:val="0"/>
          <w:marBottom w:val="0"/>
          <w:divBdr>
            <w:top w:val="none" w:sz="0" w:space="0" w:color="auto"/>
            <w:left w:val="none" w:sz="0" w:space="0" w:color="auto"/>
            <w:bottom w:val="none" w:sz="0" w:space="0" w:color="auto"/>
            <w:right w:val="none" w:sz="0" w:space="0" w:color="auto"/>
          </w:divBdr>
        </w:div>
      </w:divsChild>
    </w:div>
    <w:div w:id="756709333">
      <w:bodyDiv w:val="1"/>
      <w:marLeft w:val="0"/>
      <w:marRight w:val="0"/>
      <w:marTop w:val="0"/>
      <w:marBottom w:val="0"/>
      <w:divBdr>
        <w:top w:val="none" w:sz="0" w:space="0" w:color="auto"/>
        <w:left w:val="none" w:sz="0" w:space="0" w:color="auto"/>
        <w:bottom w:val="none" w:sz="0" w:space="0" w:color="auto"/>
        <w:right w:val="none" w:sz="0" w:space="0" w:color="auto"/>
      </w:divBdr>
    </w:div>
    <w:div w:id="1458914989">
      <w:bodyDiv w:val="1"/>
      <w:marLeft w:val="0"/>
      <w:marRight w:val="0"/>
      <w:marTop w:val="0"/>
      <w:marBottom w:val="0"/>
      <w:divBdr>
        <w:top w:val="none" w:sz="0" w:space="0" w:color="auto"/>
        <w:left w:val="none" w:sz="0" w:space="0" w:color="auto"/>
        <w:bottom w:val="none" w:sz="0" w:space="0" w:color="auto"/>
        <w:right w:val="none" w:sz="0" w:space="0" w:color="auto"/>
      </w:divBdr>
    </w:div>
    <w:div w:id="1463579177">
      <w:bodyDiv w:val="1"/>
      <w:marLeft w:val="0"/>
      <w:marRight w:val="0"/>
      <w:marTop w:val="0"/>
      <w:marBottom w:val="0"/>
      <w:divBdr>
        <w:top w:val="none" w:sz="0" w:space="0" w:color="auto"/>
        <w:left w:val="none" w:sz="0" w:space="0" w:color="auto"/>
        <w:bottom w:val="none" w:sz="0" w:space="0" w:color="auto"/>
        <w:right w:val="none" w:sz="0" w:space="0" w:color="auto"/>
      </w:divBdr>
      <w:divsChild>
        <w:div w:id="833573662">
          <w:marLeft w:val="0"/>
          <w:marRight w:val="0"/>
          <w:marTop w:val="0"/>
          <w:marBottom w:val="0"/>
          <w:divBdr>
            <w:top w:val="none" w:sz="0" w:space="0" w:color="auto"/>
            <w:left w:val="none" w:sz="0" w:space="0" w:color="auto"/>
            <w:bottom w:val="none" w:sz="0" w:space="0" w:color="auto"/>
            <w:right w:val="none" w:sz="0" w:space="0" w:color="auto"/>
          </w:divBdr>
        </w:div>
      </w:divsChild>
    </w:div>
    <w:div w:id="1526795243">
      <w:bodyDiv w:val="1"/>
      <w:marLeft w:val="0"/>
      <w:marRight w:val="0"/>
      <w:marTop w:val="0"/>
      <w:marBottom w:val="0"/>
      <w:divBdr>
        <w:top w:val="none" w:sz="0" w:space="0" w:color="auto"/>
        <w:left w:val="none" w:sz="0" w:space="0" w:color="auto"/>
        <w:bottom w:val="none" w:sz="0" w:space="0" w:color="auto"/>
        <w:right w:val="none" w:sz="0" w:space="0" w:color="auto"/>
      </w:divBdr>
      <w:divsChild>
        <w:div w:id="1839033711">
          <w:marLeft w:val="0"/>
          <w:marRight w:val="0"/>
          <w:marTop w:val="0"/>
          <w:marBottom w:val="0"/>
          <w:divBdr>
            <w:top w:val="none" w:sz="0" w:space="0" w:color="auto"/>
            <w:left w:val="none" w:sz="0" w:space="0" w:color="auto"/>
            <w:bottom w:val="none" w:sz="0" w:space="0" w:color="auto"/>
            <w:right w:val="none" w:sz="0" w:space="0" w:color="auto"/>
          </w:divBdr>
        </w:div>
      </w:divsChild>
    </w:div>
    <w:div w:id="1603609570">
      <w:bodyDiv w:val="1"/>
      <w:marLeft w:val="0"/>
      <w:marRight w:val="0"/>
      <w:marTop w:val="0"/>
      <w:marBottom w:val="0"/>
      <w:divBdr>
        <w:top w:val="none" w:sz="0" w:space="0" w:color="auto"/>
        <w:left w:val="none" w:sz="0" w:space="0" w:color="auto"/>
        <w:bottom w:val="none" w:sz="0" w:space="0" w:color="auto"/>
        <w:right w:val="none" w:sz="0" w:space="0" w:color="auto"/>
      </w:divBdr>
    </w:div>
    <w:div w:id="1870992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iuro@drozdziel.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384303-5D28-4ECF-A3E9-68E6537BF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12</Pages>
  <Words>4000</Words>
  <Characters>24003</Characters>
  <Application>Microsoft Office Word</Application>
  <DocSecurity>0</DocSecurity>
  <Lines>200</Lines>
  <Paragraphs>55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Michał</dc:creator>
  <cp:lastModifiedBy>Asus</cp:lastModifiedBy>
  <cp:revision>9</cp:revision>
  <cp:lastPrinted>2018-02-25T08:56:00Z</cp:lastPrinted>
  <dcterms:created xsi:type="dcterms:W3CDTF">2018-04-08T13:00:00Z</dcterms:created>
  <dcterms:modified xsi:type="dcterms:W3CDTF">2018-04-25T11:58:00Z</dcterms:modified>
</cp:coreProperties>
</file>